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241B"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802534A" wp14:editId="5C41E63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4E3F0C4E"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63C7E6C6"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6ED1CFD" w14:textId="77777777" w:rsidR="00F7050E" w:rsidRPr="00882E3D" w:rsidRDefault="00F7050E" w:rsidP="00F7050E">
      <w:pPr>
        <w:pStyle w:val="Heading1"/>
        <w:tabs>
          <w:tab w:val="clear" w:pos="3510"/>
          <w:tab w:val="left" w:pos="2410"/>
        </w:tabs>
        <w:rPr>
          <w:rFonts w:cs="Arial"/>
          <w:szCs w:val="24"/>
        </w:rPr>
      </w:pPr>
      <w:r w:rsidRPr="00882E3D">
        <w:rPr>
          <w:rFonts w:cs="Arial"/>
          <w:szCs w:val="24"/>
        </w:rPr>
        <w:t>DEPARTMENT:</w:t>
      </w:r>
      <w:r w:rsidRPr="00882E3D">
        <w:rPr>
          <w:rFonts w:cs="Arial"/>
          <w:szCs w:val="24"/>
        </w:rPr>
        <w:tab/>
      </w:r>
      <w:r w:rsidRPr="00882E3D">
        <w:rPr>
          <w:rFonts w:cs="Arial"/>
          <w:szCs w:val="24"/>
        </w:rPr>
        <w:tab/>
        <w:t>ADMINISTRATION TEAM</w:t>
      </w:r>
    </w:p>
    <w:p w14:paraId="517DCE55" w14:textId="77777777" w:rsidR="00F7050E" w:rsidRPr="00882E3D" w:rsidRDefault="00F7050E" w:rsidP="00F7050E">
      <w:pPr>
        <w:pStyle w:val="Header"/>
        <w:tabs>
          <w:tab w:val="clear" w:pos="4153"/>
          <w:tab w:val="clear" w:pos="8306"/>
        </w:tabs>
        <w:rPr>
          <w:rFonts w:ascii="Arial" w:hAnsi="Arial" w:cs="Arial"/>
          <w:sz w:val="24"/>
          <w:szCs w:val="24"/>
        </w:rPr>
      </w:pPr>
    </w:p>
    <w:p w14:paraId="62616419" w14:textId="3A1D102D" w:rsidR="00F7050E" w:rsidRPr="00882E3D" w:rsidRDefault="00F7050E" w:rsidP="00247789">
      <w:pPr>
        <w:tabs>
          <w:tab w:val="left" w:pos="2410"/>
        </w:tabs>
        <w:ind w:left="2880" w:hanging="2880"/>
        <w:rPr>
          <w:rFonts w:ascii="Arial" w:hAnsi="Arial" w:cs="Arial"/>
          <w:b/>
          <w:sz w:val="24"/>
          <w:szCs w:val="24"/>
        </w:rPr>
      </w:pPr>
      <w:r w:rsidRPr="00882E3D">
        <w:rPr>
          <w:rFonts w:ascii="Arial" w:hAnsi="Arial" w:cs="Arial"/>
          <w:b/>
          <w:sz w:val="24"/>
          <w:szCs w:val="24"/>
        </w:rPr>
        <w:t>DESIGNATION:</w:t>
      </w:r>
      <w:r w:rsidRPr="00882E3D">
        <w:rPr>
          <w:rFonts w:ascii="Arial" w:hAnsi="Arial" w:cs="Arial"/>
          <w:b/>
          <w:sz w:val="24"/>
          <w:szCs w:val="24"/>
        </w:rPr>
        <w:tab/>
      </w:r>
      <w:r w:rsidRPr="00882E3D">
        <w:rPr>
          <w:rFonts w:ascii="Arial" w:hAnsi="Arial" w:cs="Arial"/>
          <w:b/>
          <w:sz w:val="24"/>
          <w:szCs w:val="24"/>
        </w:rPr>
        <w:tab/>
        <w:t>ADMINISTRATIVE ASSISTANT</w:t>
      </w:r>
      <w:r>
        <w:rPr>
          <w:rFonts w:ascii="Arial" w:hAnsi="Arial" w:cs="Arial"/>
          <w:b/>
          <w:sz w:val="24"/>
          <w:szCs w:val="24"/>
        </w:rPr>
        <w:t xml:space="preserve"> (SECONDARY </w:t>
      </w:r>
      <w:proofErr w:type="gramStart"/>
      <w:r>
        <w:rPr>
          <w:rFonts w:ascii="Arial" w:hAnsi="Arial" w:cs="Arial"/>
          <w:b/>
          <w:sz w:val="24"/>
          <w:szCs w:val="24"/>
        </w:rPr>
        <w:t xml:space="preserve">&amp; </w:t>
      </w:r>
      <w:r w:rsidR="00247789">
        <w:rPr>
          <w:rFonts w:ascii="Arial" w:hAnsi="Arial" w:cs="Arial"/>
          <w:b/>
          <w:sz w:val="24"/>
          <w:szCs w:val="24"/>
        </w:rPr>
        <w:t xml:space="preserve"> </w:t>
      </w:r>
      <w:r>
        <w:rPr>
          <w:rFonts w:ascii="Arial" w:hAnsi="Arial" w:cs="Arial"/>
          <w:b/>
          <w:sz w:val="24"/>
          <w:szCs w:val="24"/>
        </w:rPr>
        <w:t>PRIMARY</w:t>
      </w:r>
      <w:proofErr w:type="gramEnd"/>
      <w:r>
        <w:rPr>
          <w:rFonts w:ascii="Arial" w:hAnsi="Arial" w:cs="Arial"/>
          <w:b/>
          <w:sz w:val="24"/>
          <w:szCs w:val="24"/>
        </w:rPr>
        <w:t>)</w:t>
      </w:r>
    </w:p>
    <w:p w14:paraId="4D4A0F63" w14:textId="77777777" w:rsidR="00F7050E" w:rsidRPr="00882E3D" w:rsidRDefault="00F7050E" w:rsidP="00F7050E">
      <w:pPr>
        <w:tabs>
          <w:tab w:val="left" w:pos="2410"/>
        </w:tabs>
        <w:ind w:left="2880" w:hanging="2880"/>
        <w:rPr>
          <w:rFonts w:ascii="Arial" w:hAnsi="Arial" w:cs="Arial"/>
          <w:b/>
          <w:sz w:val="24"/>
          <w:szCs w:val="24"/>
        </w:rPr>
      </w:pPr>
      <w:r w:rsidRPr="00882E3D">
        <w:rPr>
          <w:rFonts w:ascii="Arial" w:hAnsi="Arial" w:cs="Arial"/>
          <w:b/>
          <w:sz w:val="24"/>
          <w:szCs w:val="24"/>
        </w:rPr>
        <w:t>RESPONSIBLE TO:</w:t>
      </w:r>
      <w:r w:rsidRPr="00882E3D">
        <w:rPr>
          <w:rFonts w:ascii="Arial" w:hAnsi="Arial" w:cs="Arial"/>
          <w:b/>
          <w:sz w:val="24"/>
          <w:szCs w:val="24"/>
        </w:rPr>
        <w:tab/>
      </w:r>
      <w:r w:rsidRPr="00882E3D">
        <w:rPr>
          <w:rFonts w:ascii="Arial" w:hAnsi="Arial" w:cs="Arial"/>
          <w:b/>
          <w:sz w:val="24"/>
          <w:szCs w:val="24"/>
        </w:rPr>
        <w:tab/>
      </w:r>
      <w:r>
        <w:rPr>
          <w:rFonts w:ascii="Arial" w:hAnsi="Arial" w:cs="Arial"/>
          <w:b/>
          <w:sz w:val="24"/>
          <w:szCs w:val="24"/>
        </w:rPr>
        <w:t>OFFICE</w:t>
      </w:r>
      <w:r w:rsidRPr="00882E3D">
        <w:rPr>
          <w:rFonts w:ascii="Arial" w:hAnsi="Arial" w:cs="Arial"/>
          <w:b/>
          <w:sz w:val="24"/>
          <w:szCs w:val="24"/>
        </w:rPr>
        <w:t xml:space="preserve"> MANAGER</w:t>
      </w:r>
    </w:p>
    <w:p w14:paraId="2D3D2FEB" w14:textId="77777777" w:rsidR="00F7050E" w:rsidRDefault="00F7050E" w:rsidP="00F7050E">
      <w:pPr>
        <w:tabs>
          <w:tab w:val="left" w:pos="2410"/>
        </w:tabs>
        <w:rPr>
          <w:rFonts w:ascii="Arial" w:hAnsi="Arial" w:cs="Arial"/>
          <w:b/>
          <w:sz w:val="24"/>
          <w:szCs w:val="24"/>
        </w:rPr>
      </w:pPr>
      <w:r w:rsidRPr="00882E3D">
        <w:rPr>
          <w:rFonts w:ascii="Arial" w:hAnsi="Arial" w:cs="Arial"/>
          <w:b/>
          <w:sz w:val="24"/>
          <w:szCs w:val="24"/>
        </w:rPr>
        <w:t>POST GRADE:</w:t>
      </w:r>
      <w:r w:rsidRPr="00882E3D">
        <w:rPr>
          <w:rFonts w:ascii="Arial" w:hAnsi="Arial" w:cs="Arial"/>
          <w:b/>
          <w:sz w:val="24"/>
          <w:szCs w:val="24"/>
        </w:rPr>
        <w:tab/>
      </w:r>
      <w:r w:rsidRPr="00882E3D">
        <w:rPr>
          <w:rFonts w:ascii="Arial" w:hAnsi="Arial" w:cs="Arial"/>
          <w:b/>
          <w:sz w:val="24"/>
          <w:szCs w:val="24"/>
        </w:rPr>
        <w:tab/>
        <w:t xml:space="preserve">LEVEL </w:t>
      </w:r>
      <w:r>
        <w:rPr>
          <w:rFonts w:ascii="Arial" w:hAnsi="Arial" w:cs="Arial"/>
          <w:b/>
          <w:sz w:val="24"/>
          <w:szCs w:val="24"/>
        </w:rPr>
        <w:t>3</w:t>
      </w:r>
      <w:r>
        <w:rPr>
          <w:rFonts w:ascii="Arial" w:hAnsi="Arial" w:cs="Arial"/>
          <w:b/>
          <w:sz w:val="24"/>
          <w:szCs w:val="24"/>
        </w:rPr>
        <w:tab/>
      </w:r>
      <w:r>
        <w:rPr>
          <w:rFonts w:ascii="Arial" w:hAnsi="Arial" w:cs="Arial"/>
          <w:b/>
          <w:sz w:val="24"/>
          <w:szCs w:val="24"/>
        </w:rPr>
        <w:tab/>
      </w:r>
    </w:p>
    <w:p w14:paraId="1F6413E1" w14:textId="77777777" w:rsidR="00F7050E" w:rsidRPr="00882E3D" w:rsidRDefault="00F7050E" w:rsidP="00F7050E">
      <w:pPr>
        <w:tabs>
          <w:tab w:val="left" w:pos="2410"/>
        </w:tabs>
        <w:rPr>
          <w:rFonts w:ascii="Arial" w:hAnsi="Arial" w:cs="Arial"/>
          <w:b/>
          <w:sz w:val="24"/>
          <w:szCs w:val="24"/>
        </w:rPr>
      </w:pPr>
      <w:r>
        <w:rPr>
          <w:rFonts w:ascii="Arial" w:hAnsi="Arial" w:cs="Arial"/>
          <w:b/>
          <w:sz w:val="24"/>
          <w:szCs w:val="24"/>
        </w:rPr>
        <w:t>NAME:</w:t>
      </w:r>
    </w:p>
    <w:p w14:paraId="5D5B597B"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6728DB5C" wp14:editId="2574586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0F1D474" w14:textId="77777777" w:rsidTr="00E36E4A">
        <w:trPr>
          <w:trHeight w:val="409"/>
        </w:trPr>
        <w:tc>
          <w:tcPr>
            <w:tcW w:w="9634" w:type="dxa"/>
            <w:shd w:val="clear" w:color="auto" w:fill="365F91" w:themeFill="accent1" w:themeFillShade="BF"/>
          </w:tcPr>
          <w:p w14:paraId="1484AD1C"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53D66A13" w14:textId="77777777" w:rsidTr="007401F4">
        <w:trPr>
          <w:trHeight w:val="2966"/>
        </w:trPr>
        <w:tc>
          <w:tcPr>
            <w:tcW w:w="9634" w:type="dxa"/>
          </w:tcPr>
          <w:p w14:paraId="18703258" w14:textId="77777777" w:rsidR="00F7050E" w:rsidRDefault="00F7050E" w:rsidP="00F7050E">
            <w:pPr>
              <w:pStyle w:val="NoSpacing"/>
              <w:ind w:left="720"/>
              <w:rPr>
                <w:rFonts w:ascii="Arial" w:hAnsi="Arial" w:cs="Arial"/>
                <w:sz w:val="24"/>
                <w:szCs w:val="24"/>
              </w:rPr>
            </w:pPr>
          </w:p>
          <w:p w14:paraId="23482965" w14:textId="77777777" w:rsidR="00F7050E" w:rsidRPr="00BE7F39" w:rsidRDefault="00F7050E" w:rsidP="008D5244">
            <w:pPr>
              <w:pStyle w:val="NoSpacing"/>
              <w:numPr>
                <w:ilvl w:val="0"/>
                <w:numId w:val="5"/>
              </w:numPr>
              <w:rPr>
                <w:rFonts w:ascii="Arial" w:hAnsi="Arial" w:cs="Arial"/>
                <w:sz w:val="24"/>
                <w:szCs w:val="24"/>
              </w:rPr>
            </w:pPr>
            <w:r w:rsidRPr="00BE7F39">
              <w:rPr>
                <w:rFonts w:ascii="Arial" w:hAnsi="Arial" w:cs="Arial"/>
                <w:sz w:val="24"/>
                <w:szCs w:val="24"/>
              </w:rPr>
              <w:t xml:space="preserve">Provide full administrative support as well as assisting in all daily clerical functions within the Academy. </w:t>
            </w:r>
          </w:p>
          <w:p w14:paraId="2268CFD9" w14:textId="77777777" w:rsidR="00F7050E" w:rsidRPr="00BE7F39" w:rsidRDefault="00F7050E" w:rsidP="008D5244">
            <w:pPr>
              <w:pStyle w:val="NoSpacing"/>
              <w:numPr>
                <w:ilvl w:val="0"/>
                <w:numId w:val="5"/>
              </w:numPr>
              <w:rPr>
                <w:rFonts w:ascii="Arial" w:hAnsi="Arial" w:cs="Arial"/>
                <w:sz w:val="24"/>
                <w:szCs w:val="24"/>
              </w:rPr>
            </w:pPr>
            <w:r w:rsidRPr="00BE7F39">
              <w:rPr>
                <w:rFonts w:ascii="Arial" w:hAnsi="Arial" w:cs="Arial"/>
                <w:sz w:val="24"/>
                <w:szCs w:val="24"/>
              </w:rPr>
              <w:t>Undertaking all Academy administrative requirements.</w:t>
            </w:r>
          </w:p>
          <w:p w14:paraId="29FA8E9A" w14:textId="77777777" w:rsidR="00F7050E" w:rsidRPr="00F7050E" w:rsidRDefault="00F7050E" w:rsidP="008D5244">
            <w:pPr>
              <w:pStyle w:val="ListParagraph"/>
              <w:numPr>
                <w:ilvl w:val="0"/>
                <w:numId w:val="5"/>
              </w:numPr>
              <w:rPr>
                <w:rFonts w:ascii="Arial" w:hAnsi="Arial" w:cs="Arial"/>
                <w:sz w:val="24"/>
                <w:szCs w:val="24"/>
              </w:rPr>
            </w:pPr>
            <w:r w:rsidRPr="00F7050E">
              <w:rPr>
                <w:rFonts w:ascii="Arial" w:hAnsi="Arial" w:cs="Arial"/>
                <w:sz w:val="24"/>
                <w:szCs w:val="24"/>
              </w:rPr>
              <w:t>First point of call for all visitors to the Academy.</w:t>
            </w:r>
          </w:p>
          <w:p w14:paraId="0C3D6A76" w14:textId="77777777" w:rsidR="00F7050E" w:rsidRPr="00BE7F39" w:rsidRDefault="00F7050E" w:rsidP="008D5244">
            <w:pPr>
              <w:pStyle w:val="NoSpacing"/>
              <w:numPr>
                <w:ilvl w:val="0"/>
                <w:numId w:val="5"/>
              </w:numPr>
              <w:rPr>
                <w:rFonts w:ascii="Arial" w:hAnsi="Arial" w:cs="Arial"/>
                <w:sz w:val="24"/>
                <w:szCs w:val="24"/>
              </w:rPr>
            </w:pPr>
            <w:r w:rsidRPr="00BE7F39">
              <w:rPr>
                <w:rFonts w:ascii="Arial" w:hAnsi="Arial" w:cs="Arial"/>
                <w:sz w:val="24"/>
                <w:szCs w:val="24"/>
              </w:rPr>
              <w:t>Supporting Faculties in administrative tasks.</w:t>
            </w:r>
          </w:p>
          <w:p w14:paraId="2B29F368" w14:textId="77777777" w:rsidR="00F7050E" w:rsidRPr="00BE7F39" w:rsidRDefault="00F7050E" w:rsidP="008D5244">
            <w:pPr>
              <w:pStyle w:val="NoSpacing"/>
              <w:numPr>
                <w:ilvl w:val="0"/>
                <w:numId w:val="5"/>
              </w:numPr>
              <w:rPr>
                <w:rFonts w:ascii="Arial" w:hAnsi="Arial" w:cs="Arial"/>
                <w:sz w:val="24"/>
                <w:szCs w:val="24"/>
              </w:rPr>
            </w:pPr>
            <w:r w:rsidRPr="00BE7F39">
              <w:rPr>
                <w:rFonts w:ascii="Arial" w:hAnsi="Arial" w:cs="Arial"/>
                <w:sz w:val="24"/>
                <w:szCs w:val="24"/>
              </w:rPr>
              <w:t>Managing the Academy reception area in an efficient and effective manner.</w:t>
            </w:r>
          </w:p>
          <w:p w14:paraId="036B9BA6" w14:textId="77777777" w:rsidR="00F7050E" w:rsidRPr="00BE7F39" w:rsidRDefault="00F7050E" w:rsidP="008D5244">
            <w:pPr>
              <w:pStyle w:val="NoSpacing"/>
              <w:numPr>
                <w:ilvl w:val="0"/>
                <w:numId w:val="5"/>
              </w:numPr>
              <w:rPr>
                <w:rFonts w:ascii="Arial" w:hAnsi="Arial" w:cs="Arial"/>
                <w:sz w:val="24"/>
                <w:szCs w:val="24"/>
              </w:rPr>
            </w:pPr>
            <w:r w:rsidRPr="00BE7F39">
              <w:rPr>
                <w:rFonts w:ascii="Arial" w:hAnsi="Arial" w:cs="Arial"/>
                <w:sz w:val="24"/>
                <w:szCs w:val="24"/>
              </w:rPr>
              <w:t>Servicing reprographics.</w:t>
            </w:r>
          </w:p>
          <w:p w14:paraId="523EF1FD" w14:textId="77777777" w:rsidR="007401F4" w:rsidRPr="007401F4" w:rsidRDefault="007401F4" w:rsidP="00F7050E">
            <w:pPr>
              <w:pStyle w:val="BodyTextIndent"/>
              <w:tabs>
                <w:tab w:val="left" w:pos="4962"/>
              </w:tabs>
              <w:ind w:left="0"/>
              <w:rPr>
                <w:rFonts w:ascii="Arial" w:hAnsi="Arial" w:cs="Arial"/>
                <w:b w:val="0"/>
              </w:rPr>
            </w:pPr>
          </w:p>
        </w:tc>
      </w:tr>
      <w:tr w:rsidR="00E36E4A" w14:paraId="7AEF82AA" w14:textId="77777777" w:rsidTr="00E36E4A">
        <w:trPr>
          <w:trHeight w:val="425"/>
        </w:trPr>
        <w:tc>
          <w:tcPr>
            <w:tcW w:w="9634" w:type="dxa"/>
            <w:shd w:val="clear" w:color="auto" w:fill="365F91" w:themeFill="accent1" w:themeFillShade="BF"/>
          </w:tcPr>
          <w:p w14:paraId="63B03BB5"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7401F4" w14:paraId="359304C7" w14:textId="77777777" w:rsidTr="007401F4">
        <w:trPr>
          <w:trHeight w:val="425"/>
        </w:trPr>
        <w:tc>
          <w:tcPr>
            <w:tcW w:w="9634" w:type="dxa"/>
            <w:shd w:val="clear" w:color="auto" w:fill="auto"/>
          </w:tcPr>
          <w:p w14:paraId="5174B3E2" w14:textId="77777777" w:rsidR="007401F4" w:rsidRDefault="007401F4" w:rsidP="008D5244">
            <w:pPr>
              <w:pStyle w:val="ListParagraph"/>
              <w:numPr>
                <w:ilvl w:val="0"/>
                <w:numId w:val="10"/>
              </w:numPr>
              <w:autoSpaceDE w:val="0"/>
              <w:autoSpaceDN w:val="0"/>
              <w:adjustRightInd w:val="0"/>
              <w:rPr>
                <w:rFonts w:ascii="Arial" w:hAnsi="Arial" w:cs="Arial"/>
                <w:bCs/>
                <w:iCs/>
                <w:sz w:val="24"/>
                <w:szCs w:val="24"/>
              </w:rPr>
            </w:pPr>
            <w:r w:rsidRPr="008D5244">
              <w:rPr>
                <w:rFonts w:ascii="Arial" w:hAnsi="Arial" w:cs="Arial"/>
                <w:bCs/>
                <w:iCs/>
                <w:sz w:val="24"/>
                <w:szCs w:val="24"/>
              </w:rPr>
              <w:t>General</w:t>
            </w:r>
          </w:p>
          <w:p w14:paraId="0525D652" w14:textId="77777777" w:rsidR="008D5244" w:rsidRPr="008D5244" w:rsidRDefault="008D5244" w:rsidP="008D5244">
            <w:pPr>
              <w:autoSpaceDE w:val="0"/>
              <w:autoSpaceDN w:val="0"/>
              <w:adjustRightInd w:val="0"/>
              <w:ind w:left="360"/>
              <w:rPr>
                <w:rFonts w:ascii="Arial" w:hAnsi="Arial" w:cs="Arial"/>
                <w:bCs/>
                <w:iCs/>
                <w:sz w:val="24"/>
                <w:szCs w:val="24"/>
              </w:rPr>
            </w:pPr>
          </w:p>
          <w:p w14:paraId="179BCCE0" w14:textId="77777777" w:rsidR="008D5244" w:rsidRPr="00882E3D" w:rsidRDefault="008D5244" w:rsidP="008D5244">
            <w:pPr>
              <w:pStyle w:val="Header"/>
              <w:tabs>
                <w:tab w:val="clear" w:pos="4153"/>
                <w:tab w:val="clear" w:pos="8306"/>
              </w:tabs>
              <w:rPr>
                <w:rFonts w:ascii="Arial" w:hAnsi="Arial" w:cs="Arial"/>
                <w:sz w:val="24"/>
                <w:szCs w:val="24"/>
              </w:rPr>
            </w:pPr>
            <w:r w:rsidRPr="00882E3D">
              <w:rPr>
                <w:rFonts w:ascii="Arial" w:hAnsi="Arial" w:cs="Arial"/>
                <w:sz w:val="24"/>
                <w:szCs w:val="24"/>
              </w:rPr>
              <w:t xml:space="preserve">If operating in the </w:t>
            </w:r>
            <w:r w:rsidRPr="00882E3D">
              <w:rPr>
                <w:rFonts w:ascii="Arial" w:hAnsi="Arial" w:cs="Arial"/>
                <w:b/>
                <w:sz w:val="24"/>
                <w:szCs w:val="24"/>
              </w:rPr>
              <w:t>Academy Office duties</w:t>
            </w:r>
            <w:r w:rsidRPr="00882E3D">
              <w:rPr>
                <w:rFonts w:ascii="Arial" w:hAnsi="Arial" w:cs="Arial"/>
                <w:sz w:val="24"/>
                <w:szCs w:val="24"/>
              </w:rPr>
              <w:t xml:space="preserve"> may range from:</w:t>
            </w:r>
          </w:p>
          <w:p w14:paraId="4F0F72FC" w14:textId="77777777" w:rsidR="008D5244" w:rsidRPr="008D5244" w:rsidRDefault="008D5244" w:rsidP="008D5244">
            <w:pPr>
              <w:autoSpaceDE w:val="0"/>
              <w:autoSpaceDN w:val="0"/>
              <w:adjustRightInd w:val="0"/>
              <w:rPr>
                <w:rFonts w:ascii="Arial" w:hAnsi="Arial" w:cs="Arial"/>
                <w:bCs/>
                <w:iCs/>
                <w:sz w:val="24"/>
                <w:szCs w:val="24"/>
              </w:rPr>
            </w:pPr>
          </w:p>
          <w:p w14:paraId="1EBAFD93"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Typing, word processing, creating and maintaining excel databases and secretarial duties to include SIMS reporting.</w:t>
            </w:r>
          </w:p>
          <w:p w14:paraId="069EA395"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Maintenance of Academy and student records within agreed timescales.</w:t>
            </w:r>
          </w:p>
          <w:p w14:paraId="0EF640EE"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Course bookings.</w:t>
            </w:r>
          </w:p>
          <w:p w14:paraId="1825ADF9"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Supporting attendance and related correspondence.</w:t>
            </w:r>
          </w:p>
          <w:p w14:paraId="788FF62E"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 xml:space="preserve">Assisting in the preparation of agendas, reports and circulars and resource material. </w:t>
            </w:r>
          </w:p>
          <w:p w14:paraId="45E442EA"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Work in connection with key personnel in providing a work related learning experience for students.</w:t>
            </w:r>
          </w:p>
          <w:p w14:paraId="60E7DCC1"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Work in connection with examinations, production of internal examination papers, and documentation of external examinations including results.</w:t>
            </w:r>
          </w:p>
          <w:p w14:paraId="3A0CB879" w14:textId="77777777" w:rsidR="00F7050E" w:rsidRP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Telephone and reception duties.</w:t>
            </w:r>
          </w:p>
          <w:p w14:paraId="150DC410" w14:textId="77777777" w:rsid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Acquisition of stores, stationery, materials and equipment.</w:t>
            </w:r>
          </w:p>
          <w:p w14:paraId="4C2765F0" w14:textId="77777777" w:rsidR="00F7050E" w:rsidRDefault="00F7050E" w:rsidP="008D5244">
            <w:pPr>
              <w:pStyle w:val="ListParagraph"/>
              <w:numPr>
                <w:ilvl w:val="1"/>
                <w:numId w:val="7"/>
              </w:numPr>
              <w:spacing w:after="6"/>
              <w:rPr>
                <w:rFonts w:ascii="Arial" w:hAnsi="Arial" w:cs="Arial"/>
                <w:sz w:val="24"/>
                <w:szCs w:val="24"/>
              </w:rPr>
            </w:pPr>
            <w:r w:rsidRPr="00F7050E">
              <w:rPr>
                <w:rFonts w:ascii="Arial" w:hAnsi="Arial" w:cs="Arial"/>
                <w:sz w:val="24"/>
                <w:szCs w:val="24"/>
              </w:rPr>
              <w:t>Completion of statistical information and returns.</w:t>
            </w:r>
          </w:p>
          <w:p w14:paraId="1E7E9702" w14:textId="77777777" w:rsidR="008D5244" w:rsidRDefault="008D5244" w:rsidP="008D5244">
            <w:pPr>
              <w:pStyle w:val="ListParagraph"/>
              <w:spacing w:after="6"/>
              <w:ind w:left="1440"/>
              <w:rPr>
                <w:rFonts w:ascii="Arial" w:hAnsi="Arial" w:cs="Arial"/>
                <w:sz w:val="24"/>
                <w:szCs w:val="24"/>
              </w:rPr>
            </w:pPr>
          </w:p>
          <w:p w14:paraId="7973F400" w14:textId="77777777" w:rsidR="008D5244" w:rsidRDefault="008D5244" w:rsidP="008D5244">
            <w:pPr>
              <w:pStyle w:val="ListParagraph"/>
              <w:spacing w:after="6"/>
              <w:ind w:left="1440"/>
              <w:rPr>
                <w:rFonts w:ascii="Arial" w:hAnsi="Arial" w:cs="Arial"/>
                <w:sz w:val="24"/>
                <w:szCs w:val="24"/>
              </w:rPr>
            </w:pPr>
          </w:p>
          <w:p w14:paraId="7064A0C1" w14:textId="77777777" w:rsidR="008D5244" w:rsidRPr="00882E3D" w:rsidRDefault="008D5244" w:rsidP="008D5244">
            <w:pPr>
              <w:jc w:val="both"/>
              <w:rPr>
                <w:rFonts w:ascii="Arial" w:hAnsi="Arial" w:cs="Arial"/>
                <w:sz w:val="24"/>
                <w:szCs w:val="24"/>
              </w:rPr>
            </w:pPr>
            <w:r>
              <w:rPr>
                <w:rFonts w:ascii="Arial" w:hAnsi="Arial" w:cs="Arial"/>
                <w:sz w:val="24"/>
                <w:szCs w:val="24"/>
              </w:rPr>
              <w:lastRenderedPageBreak/>
              <w:t>Whilst operating</w:t>
            </w:r>
            <w:r w:rsidRPr="00882E3D">
              <w:rPr>
                <w:rFonts w:ascii="Arial" w:hAnsi="Arial" w:cs="Arial"/>
                <w:sz w:val="24"/>
                <w:szCs w:val="24"/>
              </w:rPr>
              <w:t xml:space="preserve"> the </w:t>
            </w:r>
            <w:r w:rsidRPr="00882E3D">
              <w:rPr>
                <w:rFonts w:ascii="Arial" w:hAnsi="Arial" w:cs="Arial"/>
                <w:b/>
                <w:sz w:val="24"/>
                <w:szCs w:val="24"/>
              </w:rPr>
              <w:t>Academy reception area duties</w:t>
            </w:r>
            <w:r w:rsidRPr="00882E3D">
              <w:rPr>
                <w:rFonts w:ascii="Arial" w:hAnsi="Arial" w:cs="Arial"/>
                <w:sz w:val="24"/>
                <w:szCs w:val="24"/>
              </w:rPr>
              <w:t xml:space="preserve"> may include: </w:t>
            </w:r>
          </w:p>
          <w:p w14:paraId="5F77F696" w14:textId="77777777" w:rsidR="008D5244" w:rsidRPr="00F7050E" w:rsidRDefault="008D5244" w:rsidP="008D5244">
            <w:pPr>
              <w:pStyle w:val="ListParagraph"/>
              <w:spacing w:after="6"/>
              <w:ind w:left="1440"/>
              <w:rPr>
                <w:rFonts w:ascii="Arial" w:hAnsi="Arial" w:cs="Arial"/>
                <w:sz w:val="24"/>
                <w:szCs w:val="24"/>
              </w:rPr>
            </w:pPr>
          </w:p>
          <w:p w14:paraId="183BB6AE"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Act as first point of contact for visitors to the Academy and those making contact by telephone.</w:t>
            </w:r>
          </w:p>
          <w:p w14:paraId="45DBF10D"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Receive, sign for, sort and distribute post coming into the Academy.</w:t>
            </w:r>
          </w:p>
          <w:p w14:paraId="21BB5046"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Record all outgoing post.</w:t>
            </w:r>
          </w:p>
          <w:p w14:paraId="2A034B06"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Ensure all telephone messages are recorded, including students’ absences and to pass messages to the appropriate person.</w:t>
            </w:r>
          </w:p>
          <w:p w14:paraId="5B61E47E"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Attend to minor student illnesses and injuries/first aid.</w:t>
            </w:r>
          </w:p>
          <w:p w14:paraId="5587A245"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Ensure that all safeguarding procedures are followed and visitors are signed in and issued with a Visitor’s Pass</w:t>
            </w:r>
            <w:r>
              <w:rPr>
                <w:rFonts w:ascii="Arial" w:hAnsi="Arial" w:cs="Arial"/>
                <w:sz w:val="24"/>
                <w:szCs w:val="24"/>
              </w:rPr>
              <w:t xml:space="preserve"> in line with trust procedures</w:t>
            </w:r>
            <w:r w:rsidRPr="00882E3D">
              <w:rPr>
                <w:rFonts w:ascii="Arial" w:hAnsi="Arial" w:cs="Arial"/>
                <w:sz w:val="24"/>
                <w:szCs w:val="24"/>
              </w:rPr>
              <w:t>.</w:t>
            </w:r>
          </w:p>
          <w:p w14:paraId="4F690B81"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Check that students signing out have permission to do so.</w:t>
            </w:r>
          </w:p>
          <w:p w14:paraId="0BEB36EC"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Assist the EWO with matters relating to student attendance/welfare.</w:t>
            </w:r>
          </w:p>
          <w:p w14:paraId="59A6B427" w14:textId="77777777" w:rsidR="00F7050E" w:rsidRPr="00882E3D"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Attend to enquiries from students and staff.</w:t>
            </w:r>
          </w:p>
          <w:p w14:paraId="6B5A33C0" w14:textId="77777777" w:rsidR="00F7050E" w:rsidRDefault="00F7050E"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Support Finance by receiving monies as required.</w:t>
            </w:r>
          </w:p>
          <w:p w14:paraId="7E80490D" w14:textId="77777777" w:rsidR="008D5244" w:rsidRDefault="008D5244" w:rsidP="008D5244">
            <w:pPr>
              <w:pStyle w:val="Header"/>
              <w:tabs>
                <w:tab w:val="clear" w:pos="4153"/>
                <w:tab w:val="clear" w:pos="8306"/>
              </w:tabs>
              <w:spacing w:after="6"/>
              <w:ind w:left="1080"/>
              <w:rPr>
                <w:rFonts w:ascii="Arial" w:hAnsi="Arial" w:cs="Arial"/>
                <w:sz w:val="24"/>
                <w:szCs w:val="24"/>
              </w:rPr>
            </w:pPr>
          </w:p>
          <w:p w14:paraId="1A7F851D" w14:textId="77777777" w:rsidR="008D5244" w:rsidRPr="00882E3D" w:rsidRDefault="008D5244" w:rsidP="008D5244">
            <w:pPr>
              <w:pStyle w:val="Header"/>
              <w:tabs>
                <w:tab w:val="clear" w:pos="4153"/>
                <w:tab w:val="clear" w:pos="8306"/>
              </w:tabs>
              <w:rPr>
                <w:rFonts w:ascii="Arial" w:hAnsi="Arial" w:cs="Arial"/>
                <w:sz w:val="24"/>
                <w:szCs w:val="24"/>
              </w:rPr>
            </w:pPr>
            <w:r w:rsidRPr="00882E3D">
              <w:rPr>
                <w:rFonts w:ascii="Arial" w:hAnsi="Arial" w:cs="Arial"/>
                <w:sz w:val="24"/>
                <w:szCs w:val="24"/>
              </w:rPr>
              <w:t xml:space="preserve">When servicing </w:t>
            </w:r>
            <w:r w:rsidRPr="00882E3D">
              <w:rPr>
                <w:rFonts w:ascii="Arial" w:hAnsi="Arial" w:cs="Arial"/>
                <w:b/>
                <w:sz w:val="24"/>
                <w:szCs w:val="24"/>
              </w:rPr>
              <w:t>reprographics duties</w:t>
            </w:r>
            <w:r w:rsidRPr="00882E3D">
              <w:rPr>
                <w:rFonts w:ascii="Arial" w:hAnsi="Arial" w:cs="Arial"/>
                <w:sz w:val="24"/>
                <w:szCs w:val="24"/>
              </w:rPr>
              <w:t xml:space="preserve"> may include:</w:t>
            </w:r>
          </w:p>
          <w:p w14:paraId="29227A16" w14:textId="77777777" w:rsidR="008D5244" w:rsidRPr="00882E3D" w:rsidRDefault="008D5244" w:rsidP="008D5244">
            <w:pPr>
              <w:pStyle w:val="Header"/>
              <w:tabs>
                <w:tab w:val="clear" w:pos="4153"/>
                <w:tab w:val="clear" w:pos="8306"/>
              </w:tabs>
              <w:spacing w:after="6"/>
              <w:rPr>
                <w:rFonts w:ascii="Arial" w:hAnsi="Arial" w:cs="Arial"/>
                <w:sz w:val="24"/>
                <w:szCs w:val="24"/>
              </w:rPr>
            </w:pPr>
          </w:p>
          <w:p w14:paraId="2AB25B96" w14:textId="77777777" w:rsidR="008D5244" w:rsidRPr="00882E3D" w:rsidRDefault="008D5244" w:rsidP="008D5244">
            <w:pPr>
              <w:numPr>
                <w:ilvl w:val="1"/>
                <w:numId w:val="7"/>
              </w:numPr>
              <w:spacing w:after="6"/>
              <w:ind w:right="-201"/>
              <w:rPr>
                <w:rFonts w:ascii="Arial" w:hAnsi="Arial" w:cs="Arial"/>
                <w:sz w:val="24"/>
                <w:szCs w:val="24"/>
              </w:rPr>
            </w:pPr>
            <w:r w:rsidRPr="00882E3D">
              <w:rPr>
                <w:rFonts w:ascii="Arial" w:hAnsi="Arial" w:cs="Arial"/>
                <w:sz w:val="24"/>
                <w:szCs w:val="24"/>
              </w:rPr>
              <w:t>Operate and service (with ton</w:t>
            </w:r>
            <w:r>
              <w:rPr>
                <w:rFonts w:ascii="Arial" w:hAnsi="Arial" w:cs="Arial"/>
                <w:sz w:val="24"/>
                <w:szCs w:val="24"/>
              </w:rPr>
              <w:t xml:space="preserve">er, paper etc.) all machinery in </w:t>
            </w:r>
            <w:r w:rsidRPr="00882E3D">
              <w:rPr>
                <w:rFonts w:ascii="Arial" w:hAnsi="Arial" w:cs="Arial"/>
                <w:sz w:val="24"/>
                <w:szCs w:val="24"/>
              </w:rPr>
              <w:t>Reprographics/</w:t>
            </w:r>
            <w:r>
              <w:rPr>
                <w:rFonts w:ascii="Arial" w:hAnsi="Arial" w:cs="Arial"/>
                <w:sz w:val="24"/>
                <w:szCs w:val="24"/>
              </w:rPr>
              <w:t xml:space="preserve"> </w:t>
            </w:r>
            <w:r w:rsidRPr="00882E3D">
              <w:rPr>
                <w:rFonts w:ascii="Arial" w:hAnsi="Arial" w:cs="Arial"/>
                <w:sz w:val="24"/>
                <w:szCs w:val="24"/>
              </w:rPr>
              <w:t>Administration areas and to contact engineers to keep all machinery in working order.</w:t>
            </w:r>
          </w:p>
          <w:p w14:paraId="177048CF" w14:textId="77777777" w:rsidR="008D5244" w:rsidRPr="00882E3D" w:rsidRDefault="008D5244" w:rsidP="008D5244">
            <w:pPr>
              <w:numPr>
                <w:ilvl w:val="1"/>
                <w:numId w:val="7"/>
              </w:numPr>
              <w:spacing w:after="6"/>
              <w:rPr>
                <w:rFonts w:ascii="Arial" w:hAnsi="Arial" w:cs="Arial"/>
                <w:sz w:val="24"/>
                <w:szCs w:val="24"/>
              </w:rPr>
            </w:pPr>
            <w:r w:rsidRPr="00882E3D">
              <w:rPr>
                <w:rFonts w:ascii="Arial" w:hAnsi="Arial" w:cs="Arial"/>
                <w:sz w:val="24"/>
                <w:szCs w:val="24"/>
              </w:rPr>
              <w:t>Record costs for departmental printing/photocopying, to provide monthly figures to the Finance Department.</w:t>
            </w:r>
          </w:p>
          <w:p w14:paraId="49A5F355" w14:textId="77777777" w:rsidR="008D5244" w:rsidRPr="00882E3D" w:rsidRDefault="008D5244" w:rsidP="008D5244">
            <w:pPr>
              <w:pStyle w:val="BodyTextIndent2"/>
              <w:numPr>
                <w:ilvl w:val="1"/>
                <w:numId w:val="7"/>
              </w:numPr>
              <w:spacing w:after="6" w:line="240" w:lineRule="auto"/>
              <w:rPr>
                <w:rFonts w:ascii="Arial" w:hAnsi="Arial" w:cs="Arial"/>
                <w:sz w:val="24"/>
                <w:szCs w:val="24"/>
              </w:rPr>
            </w:pPr>
            <w:r w:rsidRPr="00882E3D">
              <w:rPr>
                <w:rFonts w:ascii="Arial" w:hAnsi="Arial" w:cs="Arial"/>
                <w:sz w:val="24"/>
                <w:szCs w:val="24"/>
              </w:rPr>
              <w:t>Print, collate, bind, laminate and/or staple as required all Academy and departmental publications.</w:t>
            </w:r>
          </w:p>
          <w:p w14:paraId="7E74DE50" w14:textId="77777777" w:rsidR="008D5244" w:rsidRPr="00882E3D" w:rsidRDefault="008D5244" w:rsidP="008D5244">
            <w:pPr>
              <w:numPr>
                <w:ilvl w:val="1"/>
                <w:numId w:val="7"/>
              </w:numPr>
              <w:spacing w:after="6"/>
              <w:rPr>
                <w:rFonts w:ascii="Arial" w:hAnsi="Arial" w:cs="Arial"/>
                <w:sz w:val="24"/>
                <w:szCs w:val="24"/>
              </w:rPr>
            </w:pPr>
            <w:r w:rsidRPr="00882E3D">
              <w:rPr>
                <w:rFonts w:ascii="Arial" w:hAnsi="Arial" w:cs="Arial"/>
                <w:sz w:val="24"/>
                <w:szCs w:val="24"/>
              </w:rPr>
              <w:t>Help staff, particularly new members, to use photocopier.</w:t>
            </w:r>
          </w:p>
          <w:p w14:paraId="6481AC7B" w14:textId="77777777" w:rsidR="008D5244" w:rsidRPr="00882E3D" w:rsidRDefault="008D5244" w:rsidP="008D5244">
            <w:pPr>
              <w:pStyle w:val="BodyTextIndent2"/>
              <w:numPr>
                <w:ilvl w:val="1"/>
                <w:numId w:val="7"/>
              </w:numPr>
              <w:spacing w:after="6" w:line="240" w:lineRule="auto"/>
              <w:rPr>
                <w:rFonts w:ascii="Arial" w:hAnsi="Arial" w:cs="Arial"/>
                <w:sz w:val="24"/>
                <w:szCs w:val="24"/>
              </w:rPr>
            </w:pPr>
            <w:r w:rsidRPr="00882E3D">
              <w:rPr>
                <w:rFonts w:ascii="Arial" w:hAnsi="Arial" w:cs="Arial"/>
                <w:sz w:val="24"/>
                <w:szCs w:val="24"/>
              </w:rPr>
              <w:t>Requisition and maintain stock.</w:t>
            </w:r>
          </w:p>
          <w:p w14:paraId="5DC2C99E" w14:textId="77777777" w:rsidR="008D5244" w:rsidRPr="00882E3D" w:rsidRDefault="008D5244"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Record all details related to the Free School Meals Service and receive indicated meal numbers and communicating these to the catering staff.</w:t>
            </w:r>
          </w:p>
          <w:p w14:paraId="14BD918F" w14:textId="77777777" w:rsidR="008D5244" w:rsidRDefault="008D5244"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Liaise with Free School’s Meals Service.</w:t>
            </w:r>
          </w:p>
          <w:p w14:paraId="4785E8A6" w14:textId="77777777" w:rsidR="008D5244" w:rsidRPr="00882E3D" w:rsidRDefault="008D5244" w:rsidP="008D5244">
            <w:pPr>
              <w:pStyle w:val="Header"/>
              <w:tabs>
                <w:tab w:val="clear" w:pos="4153"/>
                <w:tab w:val="clear" w:pos="8306"/>
              </w:tabs>
              <w:spacing w:after="6"/>
              <w:ind w:left="1440"/>
              <w:rPr>
                <w:rFonts w:ascii="Arial" w:hAnsi="Arial" w:cs="Arial"/>
                <w:sz w:val="24"/>
                <w:szCs w:val="24"/>
              </w:rPr>
            </w:pPr>
          </w:p>
          <w:p w14:paraId="773B1001" w14:textId="77777777" w:rsidR="008D5244" w:rsidRPr="00882E3D" w:rsidRDefault="008D5244" w:rsidP="008D5244">
            <w:pPr>
              <w:pStyle w:val="Header"/>
              <w:tabs>
                <w:tab w:val="clear" w:pos="4153"/>
                <w:tab w:val="clear" w:pos="8306"/>
              </w:tabs>
              <w:spacing w:after="120"/>
              <w:rPr>
                <w:rFonts w:ascii="Arial" w:hAnsi="Arial" w:cs="Arial"/>
                <w:sz w:val="24"/>
                <w:szCs w:val="24"/>
              </w:rPr>
            </w:pPr>
            <w:r w:rsidRPr="00882E3D">
              <w:rPr>
                <w:rFonts w:ascii="Arial" w:hAnsi="Arial" w:cs="Arial"/>
                <w:sz w:val="24"/>
                <w:szCs w:val="24"/>
              </w:rPr>
              <w:t>Assisting with arrangements of Academy services including:</w:t>
            </w:r>
          </w:p>
          <w:p w14:paraId="2FE1DF30" w14:textId="77777777" w:rsidR="008D5244" w:rsidRPr="00882E3D" w:rsidRDefault="008D5244"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Transport and catering.</w:t>
            </w:r>
          </w:p>
          <w:p w14:paraId="073C12C7" w14:textId="77777777" w:rsidR="008D5244" w:rsidRPr="00882E3D" w:rsidRDefault="008D5244"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Medical records.</w:t>
            </w:r>
          </w:p>
          <w:p w14:paraId="26A903B5" w14:textId="77777777" w:rsidR="008D5244" w:rsidRPr="00882E3D" w:rsidRDefault="008D5244"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Interviews.</w:t>
            </w:r>
          </w:p>
          <w:p w14:paraId="3CFFFF0F" w14:textId="77777777" w:rsidR="008D5244" w:rsidRPr="00882E3D" w:rsidRDefault="008D5244"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Contributing of welfare of students.</w:t>
            </w:r>
          </w:p>
          <w:p w14:paraId="43E8C727" w14:textId="77777777" w:rsidR="008D5244" w:rsidRDefault="008D5244" w:rsidP="008D5244">
            <w:pPr>
              <w:pStyle w:val="Header"/>
              <w:numPr>
                <w:ilvl w:val="1"/>
                <w:numId w:val="7"/>
              </w:numPr>
              <w:tabs>
                <w:tab w:val="clear" w:pos="4153"/>
                <w:tab w:val="clear" w:pos="8306"/>
              </w:tabs>
              <w:spacing w:after="6"/>
              <w:rPr>
                <w:rFonts w:ascii="Arial" w:hAnsi="Arial" w:cs="Arial"/>
                <w:sz w:val="24"/>
                <w:szCs w:val="24"/>
              </w:rPr>
            </w:pPr>
            <w:r w:rsidRPr="00882E3D">
              <w:rPr>
                <w:rFonts w:ascii="Arial" w:hAnsi="Arial" w:cs="Arial"/>
                <w:sz w:val="24"/>
                <w:szCs w:val="24"/>
              </w:rPr>
              <w:t>Reprographics.</w:t>
            </w:r>
          </w:p>
          <w:p w14:paraId="542D01CD" w14:textId="77777777" w:rsidR="008D5244" w:rsidRPr="00882E3D" w:rsidRDefault="008D5244" w:rsidP="008D5244">
            <w:pPr>
              <w:pStyle w:val="Header"/>
              <w:tabs>
                <w:tab w:val="clear" w:pos="4153"/>
                <w:tab w:val="clear" w:pos="8306"/>
              </w:tabs>
              <w:spacing w:after="6"/>
              <w:ind w:left="1440"/>
              <w:rPr>
                <w:rFonts w:ascii="Arial" w:hAnsi="Arial" w:cs="Arial"/>
                <w:sz w:val="24"/>
                <w:szCs w:val="24"/>
              </w:rPr>
            </w:pPr>
          </w:p>
          <w:p w14:paraId="5DAAFF1F" w14:textId="77777777" w:rsidR="008D5244" w:rsidRPr="00882E3D" w:rsidRDefault="008D5244" w:rsidP="008D5244">
            <w:pPr>
              <w:pStyle w:val="Header"/>
              <w:tabs>
                <w:tab w:val="clear" w:pos="4153"/>
                <w:tab w:val="clear" w:pos="8306"/>
              </w:tabs>
              <w:spacing w:after="120"/>
              <w:rPr>
                <w:rFonts w:ascii="Arial" w:hAnsi="Arial" w:cs="Arial"/>
                <w:sz w:val="24"/>
                <w:szCs w:val="24"/>
              </w:rPr>
            </w:pPr>
            <w:r w:rsidRPr="00882E3D">
              <w:rPr>
                <w:rFonts w:ascii="Arial" w:hAnsi="Arial" w:cs="Arial"/>
                <w:sz w:val="24"/>
                <w:szCs w:val="24"/>
              </w:rPr>
              <w:t>Assistance with supervision of education support staff including:</w:t>
            </w:r>
          </w:p>
          <w:p w14:paraId="040A2673" w14:textId="77777777" w:rsidR="008D5244" w:rsidRPr="00882E3D" w:rsidRDefault="008D5244" w:rsidP="008D5244">
            <w:pPr>
              <w:pStyle w:val="Header"/>
              <w:numPr>
                <w:ilvl w:val="0"/>
                <w:numId w:val="8"/>
              </w:numPr>
              <w:tabs>
                <w:tab w:val="clear" w:pos="4153"/>
                <w:tab w:val="clear" w:pos="8306"/>
              </w:tabs>
              <w:spacing w:after="6"/>
              <w:rPr>
                <w:rFonts w:ascii="Arial" w:hAnsi="Arial" w:cs="Arial"/>
                <w:sz w:val="24"/>
                <w:szCs w:val="24"/>
              </w:rPr>
            </w:pPr>
            <w:r w:rsidRPr="00882E3D">
              <w:rPr>
                <w:rFonts w:ascii="Arial" w:hAnsi="Arial" w:cs="Arial"/>
                <w:sz w:val="24"/>
                <w:szCs w:val="24"/>
              </w:rPr>
              <w:t>Liaison with Free School’s Meals Service.</w:t>
            </w:r>
          </w:p>
          <w:p w14:paraId="1471C99F" w14:textId="77777777" w:rsidR="008D5244" w:rsidRPr="00882E3D" w:rsidRDefault="008D5244" w:rsidP="008D5244">
            <w:pPr>
              <w:pStyle w:val="Header"/>
              <w:numPr>
                <w:ilvl w:val="0"/>
                <w:numId w:val="8"/>
              </w:numPr>
              <w:tabs>
                <w:tab w:val="clear" w:pos="4153"/>
                <w:tab w:val="clear" w:pos="8306"/>
              </w:tabs>
              <w:spacing w:after="6"/>
              <w:rPr>
                <w:rFonts w:ascii="Arial" w:hAnsi="Arial" w:cs="Arial"/>
                <w:sz w:val="24"/>
                <w:szCs w:val="24"/>
              </w:rPr>
            </w:pPr>
            <w:r w:rsidRPr="00882E3D">
              <w:rPr>
                <w:rFonts w:ascii="Arial" w:hAnsi="Arial" w:cs="Arial"/>
                <w:sz w:val="24"/>
                <w:szCs w:val="24"/>
              </w:rPr>
              <w:t>Training and instruction of lower graded clerical staff if necessary.</w:t>
            </w:r>
          </w:p>
          <w:p w14:paraId="6C5082F2" w14:textId="77777777" w:rsidR="008D5244" w:rsidRDefault="008D5244" w:rsidP="008D5244">
            <w:pPr>
              <w:pStyle w:val="Header"/>
              <w:numPr>
                <w:ilvl w:val="0"/>
                <w:numId w:val="8"/>
              </w:numPr>
              <w:tabs>
                <w:tab w:val="clear" w:pos="4153"/>
                <w:tab w:val="clear" w:pos="8306"/>
              </w:tabs>
              <w:spacing w:after="6"/>
              <w:rPr>
                <w:rFonts w:ascii="Arial" w:hAnsi="Arial" w:cs="Arial"/>
                <w:szCs w:val="22"/>
              </w:rPr>
            </w:pPr>
            <w:r w:rsidRPr="00882E3D">
              <w:rPr>
                <w:rFonts w:ascii="Arial" w:hAnsi="Arial" w:cs="Arial"/>
                <w:sz w:val="24"/>
                <w:szCs w:val="24"/>
              </w:rPr>
              <w:t>To ensure the Health and Safety guidelines are adhered to</w:t>
            </w:r>
            <w:r w:rsidRPr="00115163">
              <w:rPr>
                <w:rFonts w:ascii="Arial" w:hAnsi="Arial" w:cs="Arial"/>
                <w:szCs w:val="22"/>
              </w:rPr>
              <w:t>.</w:t>
            </w:r>
          </w:p>
          <w:p w14:paraId="67BC61DE" w14:textId="77777777" w:rsidR="008D5244" w:rsidRPr="00882E3D" w:rsidRDefault="008D5244" w:rsidP="008D5244">
            <w:pPr>
              <w:pStyle w:val="Header"/>
              <w:tabs>
                <w:tab w:val="clear" w:pos="4153"/>
                <w:tab w:val="clear" w:pos="8306"/>
              </w:tabs>
              <w:spacing w:after="6"/>
              <w:ind w:left="1080"/>
              <w:rPr>
                <w:rFonts w:ascii="Arial" w:hAnsi="Arial" w:cs="Arial"/>
                <w:szCs w:val="22"/>
              </w:rPr>
            </w:pPr>
          </w:p>
          <w:p w14:paraId="4103677A" w14:textId="77777777" w:rsidR="008D5244" w:rsidRPr="00882E3D" w:rsidRDefault="008D5244" w:rsidP="008D5244">
            <w:pPr>
              <w:pStyle w:val="Header"/>
              <w:tabs>
                <w:tab w:val="clear" w:pos="4153"/>
                <w:tab w:val="clear" w:pos="8306"/>
              </w:tabs>
              <w:spacing w:after="120"/>
              <w:rPr>
                <w:rFonts w:ascii="Arial" w:hAnsi="Arial" w:cs="Arial"/>
                <w:sz w:val="24"/>
                <w:szCs w:val="24"/>
              </w:rPr>
            </w:pPr>
            <w:r w:rsidRPr="00882E3D">
              <w:rPr>
                <w:rFonts w:ascii="Arial" w:hAnsi="Arial" w:cs="Arial"/>
                <w:sz w:val="24"/>
                <w:szCs w:val="24"/>
              </w:rPr>
              <w:t>Associated Tasks</w:t>
            </w:r>
          </w:p>
          <w:p w14:paraId="3AA58764" w14:textId="77777777" w:rsidR="008D5244" w:rsidRPr="00882E3D" w:rsidRDefault="008D5244" w:rsidP="008D5244">
            <w:pPr>
              <w:numPr>
                <w:ilvl w:val="0"/>
                <w:numId w:val="9"/>
              </w:numPr>
              <w:tabs>
                <w:tab w:val="left" w:pos="360"/>
              </w:tabs>
              <w:spacing w:after="6"/>
              <w:rPr>
                <w:rFonts w:ascii="Arial" w:hAnsi="Arial" w:cs="Arial"/>
                <w:sz w:val="24"/>
                <w:szCs w:val="24"/>
              </w:rPr>
            </w:pPr>
            <w:r w:rsidRPr="00882E3D">
              <w:rPr>
                <w:rFonts w:ascii="Arial" w:hAnsi="Arial" w:cs="Arial"/>
                <w:sz w:val="24"/>
                <w:szCs w:val="24"/>
              </w:rPr>
              <w:t>Carry out typing duties as allocated by the Office Manager.</w:t>
            </w:r>
          </w:p>
          <w:p w14:paraId="7B47D985" w14:textId="77777777" w:rsidR="008D5244" w:rsidRPr="00882E3D" w:rsidRDefault="008D5244" w:rsidP="008D5244">
            <w:pPr>
              <w:numPr>
                <w:ilvl w:val="0"/>
                <w:numId w:val="9"/>
              </w:numPr>
              <w:tabs>
                <w:tab w:val="left" w:pos="360"/>
              </w:tabs>
              <w:spacing w:after="6"/>
              <w:rPr>
                <w:rFonts w:ascii="Arial" w:hAnsi="Arial" w:cs="Arial"/>
                <w:sz w:val="24"/>
                <w:szCs w:val="24"/>
              </w:rPr>
            </w:pPr>
            <w:r w:rsidRPr="00882E3D">
              <w:rPr>
                <w:rFonts w:ascii="Arial" w:hAnsi="Arial" w:cs="Arial"/>
                <w:sz w:val="24"/>
                <w:szCs w:val="24"/>
              </w:rPr>
              <w:t>Access student records and respond to queries.</w:t>
            </w:r>
          </w:p>
          <w:p w14:paraId="0E70CD7D" w14:textId="77777777" w:rsidR="008D5244" w:rsidRPr="00882E3D" w:rsidRDefault="008D5244" w:rsidP="008D5244">
            <w:pPr>
              <w:numPr>
                <w:ilvl w:val="0"/>
                <w:numId w:val="9"/>
              </w:numPr>
              <w:tabs>
                <w:tab w:val="left" w:pos="360"/>
              </w:tabs>
              <w:spacing w:after="6"/>
              <w:rPr>
                <w:rFonts w:ascii="Arial" w:hAnsi="Arial" w:cs="Arial"/>
                <w:sz w:val="24"/>
                <w:szCs w:val="24"/>
              </w:rPr>
            </w:pPr>
            <w:r w:rsidRPr="00882E3D">
              <w:rPr>
                <w:rFonts w:ascii="Arial" w:hAnsi="Arial" w:cs="Arial"/>
                <w:sz w:val="24"/>
                <w:szCs w:val="24"/>
              </w:rPr>
              <w:lastRenderedPageBreak/>
              <w:t>Take part in INSET both to improve your own skills and to work with colleagues to improve administration.</w:t>
            </w:r>
          </w:p>
          <w:p w14:paraId="1887E5CA" w14:textId="77777777" w:rsidR="008D5244" w:rsidRPr="00882E3D" w:rsidRDefault="008D5244" w:rsidP="008D5244">
            <w:pPr>
              <w:numPr>
                <w:ilvl w:val="0"/>
                <w:numId w:val="9"/>
              </w:numPr>
              <w:tabs>
                <w:tab w:val="left" w:pos="360"/>
              </w:tabs>
              <w:spacing w:after="6"/>
              <w:rPr>
                <w:rFonts w:ascii="Arial" w:hAnsi="Arial" w:cs="Arial"/>
                <w:sz w:val="24"/>
                <w:szCs w:val="24"/>
              </w:rPr>
            </w:pPr>
            <w:r w:rsidRPr="00882E3D">
              <w:rPr>
                <w:rFonts w:ascii="Arial" w:hAnsi="Arial" w:cs="Arial"/>
                <w:sz w:val="24"/>
                <w:szCs w:val="24"/>
              </w:rPr>
              <w:t>Report to the Office Manager any problems with processes you are responsible for and to suggest improvements.</w:t>
            </w:r>
          </w:p>
          <w:p w14:paraId="308744C2" w14:textId="77777777" w:rsidR="008D5244" w:rsidRPr="00882E3D" w:rsidRDefault="008D5244" w:rsidP="008D5244">
            <w:pPr>
              <w:numPr>
                <w:ilvl w:val="0"/>
                <w:numId w:val="9"/>
              </w:numPr>
              <w:spacing w:after="6"/>
              <w:rPr>
                <w:rFonts w:ascii="Arial" w:hAnsi="Arial" w:cs="Arial"/>
                <w:sz w:val="24"/>
                <w:szCs w:val="24"/>
              </w:rPr>
            </w:pPr>
            <w:r w:rsidRPr="00882E3D">
              <w:rPr>
                <w:rFonts w:ascii="Arial" w:hAnsi="Arial" w:cs="Arial"/>
                <w:sz w:val="24"/>
                <w:szCs w:val="24"/>
              </w:rPr>
              <w:t>Assist in other administrative areas as and when required.</w:t>
            </w:r>
          </w:p>
          <w:p w14:paraId="5065A02A" w14:textId="77777777" w:rsidR="008D5244" w:rsidRDefault="008D5244" w:rsidP="008D5244">
            <w:pPr>
              <w:numPr>
                <w:ilvl w:val="0"/>
                <w:numId w:val="9"/>
              </w:numPr>
              <w:spacing w:after="6"/>
              <w:rPr>
                <w:rFonts w:ascii="Arial" w:hAnsi="Arial" w:cs="Arial"/>
                <w:sz w:val="24"/>
                <w:szCs w:val="24"/>
              </w:rPr>
            </w:pPr>
            <w:r w:rsidRPr="00882E3D">
              <w:rPr>
                <w:rFonts w:ascii="Arial" w:hAnsi="Arial" w:cs="Arial"/>
                <w:sz w:val="24"/>
                <w:szCs w:val="24"/>
              </w:rPr>
              <w:t>Seek ways of improving quality in all aspects of the work.</w:t>
            </w:r>
          </w:p>
          <w:p w14:paraId="65BE555B" w14:textId="77777777" w:rsidR="008D5244" w:rsidRPr="00086D37" w:rsidRDefault="008D5244" w:rsidP="008D5244">
            <w:pPr>
              <w:numPr>
                <w:ilvl w:val="0"/>
                <w:numId w:val="9"/>
              </w:numPr>
              <w:spacing w:after="6"/>
              <w:rPr>
                <w:rFonts w:ascii="Arial" w:hAnsi="Arial" w:cs="Arial"/>
                <w:sz w:val="24"/>
                <w:szCs w:val="24"/>
              </w:rPr>
            </w:pPr>
            <w:r w:rsidRPr="00882E3D">
              <w:rPr>
                <w:rFonts w:ascii="Arial" w:hAnsi="Arial" w:cs="Arial"/>
                <w:sz w:val="24"/>
                <w:szCs w:val="24"/>
              </w:rPr>
              <w:t>Any other duties to ensure the post objectives are met.</w:t>
            </w:r>
          </w:p>
          <w:p w14:paraId="51DD65B0" w14:textId="77777777" w:rsidR="00F7050E" w:rsidRPr="00F7050E" w:rsidRDefault="00F7050E" w:rsidP="008D5244">
            <w:pPr>
              <w:pStyle w:val="ListParagraph"/>
              <w:numPr>
                <w:ilvl w:val="1"/>
                <w:numId w:val="7"/>
              </w:numPr>
              <w:autoSpaceDE w:val="0"/>
              <w:autoSpaceDN w:val="0"/>
              <w:adjustRightInd w:val="0"/>
              <w:rPr>
                <w:rFonts w:ascii="Arial" w:hAnsi="Arial" w:cs="Arial"/>
                <w:b/>
                <w:bCs/>
                <w:iCs/>
                <w:color w:val="FFFFFF" w:themeColor="background1"/>
                <w:sz w:val="24"/>
                <w:szCs w:val="24"/>
              </w:rPr>
            </w:pPr>
          </w:p>
        </w:tc>
      </w:tr>
      <w:tr w:rsidR="00E36E4A" w14:paraId="2CD5CF89" w14:textId="77777777" w:rsidTr="00E36E4A">
        <w:trPr>
          <w:trHeight w:val="6795"/>
        </w:trPr>
        <w:tc>
          <w:tcPr>
            <w:tcW w:w="9634" w:type="dxa"/>
          </w:tcPr>
          <w:p w14:paraId="642B1916" w14:textId="77777777" w:rsidR="00DA2FB6" w:rsidRPr="007401F4" w:rsidRDefault="007401F4" w:rsidP="008D5244">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lastRenderedPageBreak/>
              <w:t>Health and Safety</w:t>
            </w:r>
          </w:p>
          <w:p w14:paraId="646E562E" w14:textId="77777777" w:rsidR="000B5864" w:rsidRDefault="000B5864" w:rsidP="008D5244">
            <w:pPr>
              <w:pStyle w:val="ListParagraph"/>
              <w:numPr>
                <w:ilvl w:val="0"/>
                <w:numId w:val="4"/>
              </w:numPr>
              <w:autoSpaceDE w:val="0"/>
              <w:autoSpaceDN w:val="0"/>
              <w:adjustRightInd w:val="0"/>
              <w:rPr>
                <w:rFonts w:ascii="Arial" w:hAnsi="Arial" w:cs="Arial"/>
                <w:bCs/>
                <w:iCs/>
                <w:sz w:val="24"/>
                <w:szCs w:val="24"/>
              </w:rPr>
            </w:pPr>
            <w:r w:rsidRPr="007401F4">
              <w:rPr>
                <w:rFonts w:ascii="Arial" w:hAnsi="Arial" w:cs="Arial"/>
                <w:bCs/>
                <w:iCs/>
                <w:sz w:val="24"/>
                <w:szCs w:val="24"/>
              </w:rPr>
              <w:t>Ensure a work environment that protects people’s health and safety and that promotes welfare and which is in accordance with the Trust Health and Safety policy.</w:t>
            </w:r>
          </w:p>
          <w:p w14:paraId="77ECFFD8" w14:textId="77777777" w:rsidR="008D5244" w:rsidRPr="007401F4" w:rsidRDefault="008D5244" w:rsidP="008D5244">
            <w:pPr>
              <w:pStyle w:val="ListParagraph"/>
              <w:autoSpaceDE w:val="0"/>
              <w:autoSpaceDN w:val="0"/>
              <w:adjustRightInd w:val="0"/>
              <w:ind w:left="2175"/>
              <w:rPr>
                <w:rFonts w:ascii="Arial" w:hAnsi="Arial" w:cs="Arial"/>
                <w:bCs/>
                <w:iCs/>
                <w:sz w:val="24"/>
                <w:szCs w:val="24"/>
              </w:rPr>
            </w:pPr>
          </w:p>
          <w:p w14:paraId="5A1FF934" w14:textId="77777777" w:rsidR="00DA2FB6" w:rsidRPr="007401F4" w:rsidRDefault="00DA2FB6" w:rsidP="008D5244">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t>Professional Accountability</w:t>
            </w:r>
          </w:p>
          <w:p w14:paraId="17A823EC" w14:textId="77777777" w:rsidR="00DA2FB6" w:rsidRDefault="00DA2FB6" w:rsidP="008D5244">
            <w:pPr>
              <w:pStyle w:val="ListParagraph"/>
              <w:numPr>
                <w:ilvl w:val="0"/>
                <w:numId w:val="3"/>
              </w:numPr>
              <w:autoSpaceDE w:val="0"/>
              <w:autoSpaceDN w:val="0"/>
              <w:adjustRightInd w:val="0"/>
              <w:rPr>
                <w:rFonts w:ascii="Arial" w:hAnsi="Arial" w:cs="Arial"/>
                <w:bCs/>
                <w:iCs/>
                <w:sz w:val="24"/>
                <w:szCs w:val="24"/>
              </w:rPr>
            </w:pPr>
            <w:r w:rsidRPr="007401F4">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876DB05" w14:textId="77777777" w:rsidR="008D5244" w:rsidRPr="007401F4" w:rsidRDefault="008D5244" w:rsidP="008D5244">
            <w:pPr>
              <w:pStyle w:val="ListParagraph"/>
              <w:autoSpaceDE w:val="0"/>
              <w:autoSpaceDN w:val="0"/>
              <w:adjustRightInd w:val="0"/>
              <w:ind w:left="2175"/>
              <w:rPr>
                <w:rFonts w:ascii="Arial" w:hAnsi="Arial" w:cs="Arial"/>
                <w:bCs/>
                <w:iCs/>
                <w:sz w:val="24"/>
                <w:szCs w:val="24"/>
              </w:rPr>
            </w:pPr>
          </w:p>
          <w:p w14:paraId="72BD10D3" w14:textId="77777777" w:rsidR="00DA2FB6" w:rsidRPr="007401F4" w:rsidRDefault="00DA2FB6" w:rsidP="008D5244">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t>Safeguarding</w:t>
            </w:r>
          </w:p>
          <w:p w14:paraId="5A3B6FD4" w14:textId="77777777" w:rsidR="00DA2FB6" w:rsidRDefault="00DA2FB6" w:rsidP="008D5244">
            <w:pPr>
              <w:pStyle w:val="ListParagraph"/>
              <w:numPr>
                <w:ilvl w:val="0"/>
                <w:numId w:val="3"/>
              </w:numPr>
              <w:autoSpaceDE w:val="0"/>
              <w:autoSpaceDN w:val="0"/>
              <w:adjustRightInd w:val="0"/>
              <w:rPr>
                <w:rFonts w:ascii="Arial" w:hAnsi="Arial" w:cs="Arial"/>
                <w:bCs/>
                <w:iCs/>
                <w:sz w:val="24"/>
                <w:szCs w:val="24"/>
              </w:rPr>
            </w:pPr>
            <w:r w:rsidRPr="007401F4">
              <w:rPr>
                <w:rFonts w:ascii="Arial" w:hAnsi="Arial" w:cs="Arial"/>
                <w:bCs/>
                <w:iCs/>
                <w:sz w:val="24"/>
                <w:szCs w:val="24"/>
              </w:rPr>
              <w:t>Promote and safeguard the welfare of children and young persons you are responsible for or come into contact with.</w:t>
            </w:r>
          </w:p>
          <w:p w14:paraId="353DF78D" w14:textId="77777777" w:rsidR="008D5244" w:rsidRPr="007401F4" w:rsidRDefault="008D5244" w:rsidP="008D5244">
            <w:pPr>
              <w:pStyle w:val="ListParagraph"/>
              <w:autoSpaceDE w:val="0"/>
              <w:autoSpaceDN w:val="0"/>
              <w:adjustRightInd w:val="0"/>
              <w:ind w:left="2175"/>
              <w:rPr>
                <w:rFonts w:ascii="Arial" w:hAnsi="Arial" w:cs="Arial"/>
                <w:bCs/>
                <w:iCs/>
                <w:sz w:val="24"/>
                <w:szCs w:val="24"/>
              </w:rPr>
            </w:pPr>
          </w:p>
          <w:p w14:paraId="254EA667" w14:textId="77777777" w:rsidR="000B5864" w:rsidRPr="007401F4" w:rsidRDefault="000B5864" w:rsidP="008D5244">
            <w:pPr>
              <w:pStyle w:val="ListParagraph"/>
              <w:numPr>
                <w:ilvl w:val="0"/>
                <w:numId w:val="10"/>
              </w:numPr>
              <w:autoSpaceDE w:val="0"/>
              <w:autoSpaceDN w:val="0"/>
              <w:adjustRightInd w:val="0"/>
              <w:rPr>
                <w:rFonts w:ascii="Arial" w:hAnsi="Arial" w:cs="Arial"/>
                <w:bCs/>
                <w:iCs/>
                <w:sz w:val="24"/>
                <w:szCs w:val="24"/>
              </w:rPr>
            </w:pPr>
            <w:r w:rsidRPr="007401F4">
              <w:rPr>
                <w:rFonts w:ascii="Arial" w:hAnsi="Arial" w:cs="Arial"/>
                <w:bCs/>
                <w:iCs/>
                <w:sz w:val="24"/>
                <w:szCs w:val="24"/>
              </w:rPr>
              <w:t>Equalities</w:t>
            </w:r>
          </w:p>
          <w:p w14:paraId="55529083" w14:textId="77777777" w:rsidR="000B5864" w:rsidRPr="007401F4" w:rsidRDefault="000B5864" w:rsidP="008D5244">
            <w:pPr>
              <w:pStyle w:val="ListParagraph"/>
              <w:numPr>
                <w:ilvl w:val="0"/>
                <w:numId w:val="3"/>
              </w:numPr>
              <w:autoSpaceDE w:val="0"/>
              <w:autoSpaceDN w:val="0"/>
              <w:adjustRightInd w:val="0"/>
              <w:rPr>
                <w:rFonts w:ascii="Arial" w:hAnsi="Arial" w:cs="Arial"/>
                <w:bCs/>
                <w:iCs/>
                <w:sz w:val="24"/>
                <w:szCs w:val="24"/>
              </w:rPr>
            </w:pPr>
            <w:r w:rsidRPr="007401F4">
              <w:rPr>
                <w:rFonts w:ascii="Arial" w:hAnsi="Arial" w:cs="Arial"/>
                <w:bCs/>
                <w:iCs/>
                <w:sz w:val="24"/>
                <w:szCs w:val="24"/>
              </w:rPr>
              <w:t>Ensure that all work is completed with a commitment to equality and anti-discriminatory practice, as a minimum to standards required by legislation.</w:t>
            </w:r>
          </w:p>
          <w:p w14:paraId="5B7EDC49"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6851A25E" w14:textId="77777777" w:rsidTr="00AC1DAF">
        <w:trPr>
          <w:trHeight w:val="374"/>
        </w:trPr>
        <w:tc>
          <w:tcPr>
            <w:tcW w:w="9634" w:type="dxa"/>
            <w:shd w:val="clear" w:color="auto" w:fill="365F91" w:themeFill="accent1" w:themeFillShade="BF"/>
          </w:tcPr>
          <w:p w14:paraId="21878DA4"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w:rsidR="00AC1DAF" w14:paraId="524DBCFE" w14:textId="77777777" w:rsidTr="00AC1DAF">
        <w:trPr>
          <w:trHeight w:val="2265"/>
        </w:trPr>
        <w:tc>
          <w:tcPr>
            <w:tcW w:w="9634" w:type="dxa"/>
            <w:shd w:val="clear" w:color="auto" w:fill="auto"/>
          </w:tcPr>
          <w:p w14:paraId="1ECEEF87" w14:textId="77777777" w:rsidR="00AC1DAF" w:rsidRDefault="00AC1DAF" w:rsidP="00AC1DAF">
            <w:pPr>
              <w:rPr>
                <w:rFonts w:ascii="Arial" w:eastAsia="Times New Roman" w:hAnsi="Arial" w:cs="Arial"/>
                <w:b/>
                <w:lang w:eastAsia="en-GB"/>
              </w:rPr>
            </w:pPr>
          </w:p>
          <w:p w14:paraId="03C7DFCB"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25E128BE" w14:textId="77777777" w:rsidR="00AC1DAF" w:rsidRPr="00AC1DAF" w:rsidRDefault="00AC1DAF" w:rsidP="00AC1DAF">
            <w:pPr>
              <w:rPr>
                <w:rFonts w:ascii="Arial" w:eastAsia="Times New Roman" w:hAnsi="Arial" w:cs="Arial"/>
                <w:b/>
                <w:lang w:eastAsia="en-GB"/>
              </w:rPr>
            </w:pPr>
          </w:p>
          <w:p w14:paraId="49E4CB21" w14:textId="77777777" w:rsidR="00AC1DAF" w:rsidRPr="00AC1DAF" w:rsidRDefault="00AC1DAF" w:rsidP="00AC1DAF">
            <w:pPr>
              <w:rPr>
                <w:rFonts w:ascii="Arial" w:eastAsia="Times New Roman" w:hAnsi="Arial" w:cs="Arial"/>
                <w:b/>
                <w:lang w:eastAsia="en-GB"/>
              </w:rPr>
            </w:pPr>
          </w:p>
          <w:p w14:paraId="69517D1D"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7639B05A"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E2F5F57"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1A693CC9"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0B582B2D" w14:textId="77777777" w:rsidR="00AC1DAF" w:rsidRDefault="00AC1DAF" w:rsidP="000B5864">
      <w:pPr>
        <w:spacing w:after="0" w:line="240" w:lineRule="auto"/>
        <w:rPr>
          <w:rFonts w:ascii="Arial" w:hAnsi="Arial" w:cs="Arial"/>
          <w:b/>
          <w:sz w:val="24"/>
          <w:szCs w:val="24"/>
        </w:rPr>
      </w:pPr>
    </w:p>
    <w:p w14:paraId="507D1B17" w14:textId="77777777" w:rsidR="007401F4" w:rsidRDefault="007401F4" w:rsidP="00AC1DAF">
      <w:pPr>
        <w:spacing w:after="0" w:line="240" w:lineRule="auto"/>
        <w:ind w:left="-1134" w:firstLine="141"/>
        <w:rPr>
          <w:rFonts w:ascii="Arial" w:hAnsi="Arial" w:cs="Arial"/>
          <w:b/>
          <w:sz w:val="24"/>
          <w:szCs w:val="24"/>
        </w:rPr>
      </w:pPr>
    </w:p>
    <w:p w14:paraId="6A850E9B" w14:textId="77777777" w:rsidR="007401F4" w:rsidRDefault="007401F4" w:rsidP="00AC1DAF">
      <w:pPr>
        <w:spacing w:after="0" w:line="240" w:lineRule="auto"/>
        <w:ind w:left="-1134" w:firstLine="141"/>
        <w:rPr>
          <w:rFonts w:ascii="Arial" w:hAnsi="Arial" w:cs="Arial"/>
          <w:b/>
          <w:sz w:val="24"/>
          <w:szCs w:val="24"/>
        </w:rPr>
      </w:pPr>
    </w:p>
    <w:p w14:paraId="0D8E3491" w14:textId="77777777" w:rsidR="007401F4" w:rsidRDefault="007401F4" w:rsidP="00AC1DAF">
      <w:pPr>
        <w:spacing w:after="0" w:line="240" w:lineRule="auto"/>
        <w:ind w:left="-1134" w:firstLine="141"/>
        <w:rPr>
          <w:rFonts w:ascii="Arial" w:hAnsi="Arial" w:cs="Arial"/>
          <w:b/>
          <w:sz w:val="24"/>
          <w:szCs w:val="24"/>
        </w:rPr>
      </w:pPr>
    </w:p>
    <w:p w14:paraId="23835381" w14:textId="77777777" w:rsidR="007401F4" w:rsidRDefault="007401F4" w:rsidP="00AC1DAF">
      <w:pPr>
        <w:spacing w:after="0" w:line="240" w:lineRule="auto"/>
        <w:ind w:left="-1134" w:firstLine="141"/>
        <w:rPr>
          <w:rFonts w:ascii="Arial" w:hAnsi="Arial" w:cs="Arial"/>
          <w:b/>
          <w:sz w:val="24"/>
          <w:szCs w:val="24"/>
        </w:rPr>
      </w:pPr>
    </w:p>
    <w:p w14:paraId="00273184" w14:textId="77777777" w:rsidR="007401F4" w:rsidRDefault="007401F4" w:rsidP="00AC1DAF">
      <w:pPr>
        <w:spacing w:after="0" w:line="240" w:lineRule="auto"/>
        <w:ind w:left="-1134" w:firstLine="141"/>
        <w:rPr>
          <w:rFonts w:ascii="Arial" w:hAnsi="Arial" w:cs="Arial"/>
          <w:b/>
          <w:sz w:val="24"/>
          <w:szCs w:val="24"/>
        </w:rPr>
      </w:pPr>
    </w:p>
    <w:p w14:paraId="7AA34A86" w14:textId="77777777" w:rsidR="007401F4" w:rsidRDefault="007401F4" w:rsidP="00AC1DAF">
      <w:pPr>
        <w:spacing w:after="0" w:line="240" w:lineRule="auto"/>
        <w:ind w:left="-1134" w:firstLine="141"/>
        <w:rPr>
          <w:rFonts w:ascii="Arial" w:hAnsi="Arial" w:cs="Arial"/>
          <w:b/>
          <w:sz w:val="24"/>
          <w:szCs w:val="24"/>
        </w:rPr>
      </w:pPr>
    </w:p>
    <w:p w14:paraId="656EF203" w14:textId="77777777" w:rsidR="007401F4" w:rsidRDefault="007401F4" w:rsidP="00AC1DAF">
      <w:pPr>
        <w:spacing w:after="0" w:line="240" w:lineRule="auto"/>
        <w:ind w:left="-1134" w:firstLine="141"/>
        <w:rPr>
          <w:rFonts w:ascii="Arial" w:hAnsi="Arial" w:cs="Arial"/>
          <w:b/>
          <w:sz w:val="24"/>
          <w:szCs w:val="24"/>
        </w:rPr>
      </w:pPr>
    </w:p>
    <w:p w14:paraId="6C474490" w14:textId="77777777" w:rsidR="00804E7D" w:rsidRPr="00804E7D" w:rsidRDefault="00804E7D" w:rsidP="00AC1DAF">
      <w:pPr>
        <w:spacing w:after="0" w:line="240" w:lineRule="auto"/>
        <w:ind w:left="-1134" w:firstLine="141"/>
        <w:rPr>
          <w:rFonts w:ascii="Arial" w:hAnsi="Arial" w:cs="Arial"/>
          <w:b/>
          <w:sz w:val="12"/>
          <w:szCs w:val="12"/>
        </w:rPr>
      </w:pPr>
    </w:p>
    <w:p w14:paraId="051E4299"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74EDABD7" w14:textId="77777777" w:rsidR="00AC1DAF" w:rsidRPr="00804E7D" w:rsidRDefault="00AC1DAF" w:rsidP="00AC1DAF">
      <w:pPr>
        <w:spacing w:after="0" w:line="240" w:lineRule="auto"/>
        <w:ind w:left="-1134" w:firstLine="141"/>
        <w:rPr>
          <w:rFonts w:ascii="Arial" w:hAnsi="Arial" w:cs="Arial"/>
          <w:b/>
          <w:sz w:val="12"/>
          <w:szCs w:val="12"/>
        </w:rPr>
      </w:pPr>
    </w:p>
    <w:p w14:paraId="5CE64327" w14:textId="77777777"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B6954">
        <w:rPr>
          <w:rFonts w:ascii="Arial" w:hAnsi="Arial" w:cs="Arial"/>
          <w:b/>
          <w:sz w:val="24"/>
          <w:szCs w:val="24"/>
        </w:rPr>
        <w:t>ADMINISTRATION ASSISTANT</w:t>
      </w:r>
    </w:p>
    <w:p w14:paraId="08AB0650" w14:textId="77777777" w:rsidR="00AC1DAF" w:rsidRPr="00AC1DAF" w:rsidRDefault="00AC1DAF" w:rsidP="00AC1DAF">
      <w:pPr>
        <w:spacing w:after="0" w:line="240" w:lineRule="auto"/>
        <w:ind w:left="-1134" w:firstLine="141"/>
        <w:rPr>
          <w:rFonts w:ascii="Arial" w:hAnsi="Arial" w:cs="Arial"/>
          <w:b/>
          <w:sz w:val="12"/>
          <w:szCs w:val="12"/>
        </w:rPr>
      </w:pPr>
    </w:p>
    <w:p w14:paraId="241DE80E"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FB6954">
        <w:rPr>
          <w:rFonts w:ascii="Arial" w:hAnsi="Arial" w:cs="Arial"/>
          <w:b/>
          <w:sz w:val="24"/>
          <w:szCs w:val="24"/>
        </w:rPr>
        <w:t>ADMINISTRATION TEAM</w:t>
      </w:r>
    </w:p>
    <w:p w14:paraId="2A5C3562"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23D9ADE8" w14:textId="77777777" w:rsidTr="00AC1DAF">
        <w:tc>
          <w:tcPr>
            <w:tcW w:w="7508" w:type="dxa"/>
            <w:shd w:val="clear" w:color="auto" w:fill="365F91" w:themeFill="accent1" w:themeFillShade="BF"/>
          </w:tcPr>
          <w:p w14:paraId="2E78B157"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67382E0B"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714B5B39"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72F783E1"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1C8B376A"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059E561F" w14:textId="77777777" w:rsidTr="00D16F0D">
        <w:trPr>
          <w:trHeight w:val="2249"/>
        </w:trPr>
        <w:tc>
          <w:tcPr>
            <w:tcW w:w="7508" w:type="dxa"/>
            <w:shd w:val="clear" w:color="auto" w:fill="auto"/>
          </w:tcPr>
          <w:p w14:paraId="70F1734C" w14:textId="77777777" w:rsidR="00FB6954" w:rsidRPr="009F5AA0" w:rsidRDefault="00FB6954" w:rsidP="00FB6954">
            <w:pPr>
              <w:autoSpaceDE w:val="0"/>
              <w:autoSpaceDN w:val="0"/>
              <w:adjustRightInd w:val="0"/>
              <w:rPr>
                <w:rFonts w:ascii="Arial" w:eastAsia="Calibri" w:hAnsi="Arial" w:cs="Arial"/>
                <w:b/>
                <w:bCs/>
                <w:sz w:val="24"/>
                <w:szCs w:val="24"/>
              </w:rPr>
            </w:pPr>
            <w:r w:rsidRPr="009F5AA0">
              <w:rPr>
                <w:rFonts w:ascii="Arial" w:eastAsia="Calibri" w:hAnsi="Arial" w:cs="Arial"/>
                <w:b/>
                <w:bCs/>
                <w:sz w:val="24"/>
                <w:szCs w:val="24"/>
              </w:rPr>
              <w:t>QUALIFICATIONS/TRAINING:</w:t>
            </w:r>
          </w:p>
          <w:p w14:paraId="79E11887" w14:textId="77777777" w:rsidR="00FB6954" w:rsidRPr="009F5AA0" w:rsidRDefault="00FB6954" w:rsidP="00FB6954">
            <w:pPr>
              <w:autoSpaceDE w:val="0"/>
              <w:autoSpaceDN w:val="0"/>
              <w:adjustRightInd w:val="0"/>
              <w:rPr>
                <w:rFonts w:ascii="Arial" w:eastAsia="Calibri" w:hAnsi="Arial" w:cs="Arial"/>
                <w:b/>
                <w:sz w:val="24"/>
                <w:szCs w:val="24"/>
              </w:rPr>
            </w:pPr>
            <w:r w:rsidRPr="009F5AA0">
              <w:rPr>
                <w:rFonts w:ascii="Arial" w:eastAsia="Calibri" w:hAnsi="Arial" w:cs="Arial"/>
                <w:b/>
                <w:sz w:val="24"/>
                <w:szCs w:val="24"/>
              </w:rPr>
              <w:t xml:space="preserve">It is </w:t>
            </w:r>
            <w:r w:rsidRPr="009F5AA0">
              <w:rPr>
                <w:rFonts w:ascii="Arial" w:eastAsia="Calibri" w:hAnsi="Arial" w:cs="Arial"/>
                <w:b/>
                <w:bCs/>
                <w:sz w:val="24"/>
                <w:szCs w:val="24"/>
              </w:rPr>
              <w:t xml:space="preserve">essential </w:t>
            </w:r>
            <w:r w:rsidRPr="009F5AA0">
              <w:rPr>
                <w:rFonts w:ascii="Arial" w:eastAsia="Calibri" w:hAnsi="Arial" w:cs="Arial"/>
                <w:b/>
                <w:sz w:val="24"/>
                <w:szCs w:val="24"/>
              </w:rPr>
              <w:t>that the post</w:t>
            </w:r>
            <w:r>
              <w:rPr>
                <w:rFonts w:ascii="Arial" w:eastAsia="Calibri" w:hAnsi="Arial" w:cs="Arial"/>
                <w:b/>
                <w:sz w:val="24"/>
                <w:szCs w:val="24"/>
              </w:rPr>
              <w:t xml:space="preserve"> </w:t>
            </w:r>
            <w:r w:rsidRPr="009F5AA0">
              <w:rPr>
                <w:rFonts w:ascii="Arial" w:eastAsia="Calibri" w:hAnsi="Arial" w:cs="Arial"/>
                <w:b/>
                <w:sz w:val="24"/>
                <w:szCs w:val="24"/>
              </w:rPr>
              <w:t>holder is:</w:t>
            </w:r>
          </w:p>
          <w:p w14:paraId="4B76DEDD" w14:textId="77777777" w:rsidR="00FB6954" w:rsidRPr="000135E6" w:rsidRDefault="00FB6954" w:rsidP="00FB6954">
            <w:pPr>
              <w:numPr>
                <w:ilvl w:val="0"/>
                <w:numId w:val="11"/>
              </w:numPr>
              <w:autoSpaceDE w:val="0"/>
              <w:autoSpaceDN w:val="0"/>
              <w:adjustRightInd w:val="0"/>
              <w:rPr>
                <w:rFonts w:ascii="Arial" w:eastAsia="Calibri" w:hAnsi="Arial" w:cs="Arial"/>
              </w:rPr>
            </w:pPr>
            <w:r w:rsidRPr="009F5AA0">
              <w:rPr>
                <w:rFonts w:ascii="Arial" w:eastAsia="Calibri" w:hAnsi="Arial" w:cs="Arial"/>
                <w:sz w:val="24"/>
                <w:szCs w:val="24"/>
              </w:rPr>
              <w:t>Educated to GCSE level or equivalent Including English and Maths at Grade ‘C’ or above</w:t>
            </w:r>
            <w:r w:rsidRPr="00115163">
              <w:rPr>
                <w:rFonts w:ascii="Arial" w:eastAsia="Calibri" w:hAnsi="Arial" w:cs="Arial"/>
              </w:rPr>
              <w:t>.</w:t>
            </w:r>
          </w:p>
          <w:p w14:paraId="2A50ACD0" w14:textId="77777777" w:rsidR="00FB6954" w:rsidRPr="009F5AA0" w:rsidRDefault="00FB6954" w:rsidP="00FB6954">
            <w:pPr>
              <w:autoSpaceDE w:val="0"/>
              <w:autoSpaceDN w:val="0"/>
              <w:adjustRightInd w:val="0"/>
              <w:contextualSpacing/>
              <w:rPr>
                <w:rFonts w:ascii="Arial" w:eastAsia="Calibri" w:hAnsi="Arial" w:cs="Arial"/>
                <w:b/>
                <w:sz w:val="24"/>
                <w:szCs w:val="24"/>
              </w:rPr>
            </w:pPr>
            <w:r w:rsidRPr="009F5AA0">
              <w:rPr>
                <w:rFonts w:ascii="Arial" w:eastAsia="Calibri" w:hAnsi="Arial" w:cs="Arial"/>
                <w:b/>
                <w:sz w:val="24"/>
                <w:szCs w:val="24"/>
              </w:rPr>
              <w:t>It is desirable that the post holder</w:t>
            </w:r>
            <w:r>
              <w:rPr>
                <w:rFonts w:ascii="Arial" w:eastAsia="Calibri" w:hAnsi="Arial" w:cs="Arial"/>
                <w:b/>
                <w:sz w:val="24"/>
                <w:szCs w:val="24"/>
              </w:rPr>
              <w:t xml:space="preserve"> has</w:t>
            </w:r>
            <w:r w:rsidRPr="009F5AA0">
              <w:rPr>
                <w:rFonts w:ascii="Arial" w:eastAsia="Calibri" w:hAnsi="Arial" w:cs="Arial"/>
                <w:b/>
                <w:sz w:val="24"/>
                <w:szCs w:val="24"/>
              </w:rPr>
              <w:t>:</w:t>
            </w:r>
          </w:p>
          <w:p w14:paraId="740269F2" w14:textId="77777777" w:rsidR="00FB6954" w:rsidRPr="00CD1FC5" w:rsidRDefault="00FB6954" w:rsidP="00FB6954">
            <w:pPr>
              <w:numPr>
                <w:ilvl w:val="0"/>
                <w:numId w:val="11"/>
              </w:numPr>
              <w:autoSpaceDE w:val="0"/>
              <w:autoSpaceDN w:val="0"/>
              <w:adjustRightInd w:val="0"/>
              <w:contextualSpacing/>
              <w:rPr>
                <w:rFonts w:ascii="Arial" w:eastAsia="Calibri" w:hAnsi="Arial" w:cs="Arial"/>
              </w:rPr>
            </w:pPr>
            <w:r w:rsidRPr="009F5AA0">
              <w:rPr>
                <w:rFonts w:ascii="Arial" w:eastAsia="Calibri" w:hAnsi="Arial" w:cs="Arial"/>
                <w:sz w:val="24"/>
                <w:szCs w:val="24"/>
              </w:rPr>
              <w:t>RSA 2 or equivalent qualification</w:t>
            </w:r>
            <w:r>
              <w:rPr>
                <w:rFonts w:ascii="Arial" w:eastAsia="Calibri" w:hAnsi="Arial" w:cs="Arial"/>
                <w:sz w:val="24"/>
                <w:szCs w:val="24"/>
              </w:rPr>
              <w:t>/experience</w:t>
            </w:r>
          </w:p>
          <w:p w14:paraId="1BA76692" w14:textId="77777777" w:rsidR="00FB6954" w:rsidRPr="006964CF" w:rsidRDefault="00FB6954" w:rsidP="00FB6954">
            <w:pPr>
              <w:numPr>
                <w:ilvl w:val="0"/>
                <w:numId w:val="11"/>
              </w:numPr>
              <w:autoSpaceDE w:val="0"/>
              <w:autoSpaceDN w:val="0"/>
              <w:adjustRightInd w:val="0"/>
              <w:contextualSpacing/>
              <w:rPr>
                <w:rFonts w:ascii="Arial" w:eastAsia="Calibri" w:hAnsi="Arial" w:cs="Arial"/>
              </w:rPr>
            </w:pPr>
            <w:r>
              <w:rPr>
                <w:rFonts w:ascii="Arial" w:eastAsia="Calibri" w:hAnsi="Arial" w:cs="Arial"/>
                <w:sz w:val="24"/>
                <w:szCs w:val="24"/>
              </w:rPr>
              <w:t>Previous experience of working in a School/Academy.</w:t>
            </w:r>
          </w:p>
          <w:p w14:paraId="0016BA0C" w14:textId="77777777" w:rsidR="00AC1DAF" w:rsidRPr="00D16F0D" w:rsidRDefault="00FB6954" w:rsidP="00FB6954">
            <w:pPr>
              <w:pStyle w:val="ListParagraph"/>
              <w:autoSpaceDE w:val="0"/>
              <w:autoSpaceDN w:val="0"/>
              <w:adjustRightInd w:val="0"/>
              <w:rPr>
                <w:rFonts w:ascii="Arial" w:eastAsia="Calibri" w:hAnsi="Arial" w:cs="Arial"/>
                <w:b/>
                <w:sz w:val="24"/>
                <w:szCs w:val="24"/>
              </w:rPr>
            </w:pPr>
            <w:r>
              <w:rPr>
                <w:rFonts w:ascii="Arial" w:eastAsia="Calibri" w:hAnsi="Arial" w:cs="Arial"/>
                <w:sz w:val="24"/>
                <w:szCs w:val="24"/>
              </w:rPr>
              <w:t>Evidence of continued professional development.</w:t>
            </w:r>
          </w:p>
        </w:tc>
        <w:tc>
          <w:tcPr>
            <w:tcW w:w="2126" w:type="dxa"/>
            <w:shd w:val="clear" w:color="auto" w:fill="auto"/>
          </w:tcPr>
          <w:p w14:paraId="02EC0B05" w14:textId="77777777" w:rsidR="00D16F0D" w:rsidRDefault="00D16F0D" w:rsidP="00D16F0D">
            <w:pPr>
              <w:jc w:val="center"/>
              <w:rPr>
                <w:rFonts w:ascii="Arial" w:hAnsi="Arial" w:cs="Arial"/>
                <w:b/>
                <w:bCs/>
                <w:iCs/>
                <w:color w:val="000000" w:themeColor="text1"/>
                <w:sz w:val="24"/>
                <w:szCs w:val="24"/>
              </w:rPr>
            </w:pPr>
          </w:p>
          <w:p w14:paraId="346F7C2F" w14:textId="77777777" w:rsidR="00D16F0D" w:rsidRDefault="00D16F0D" w:rsidP="00D16F0D">
            <w:pPr>
              <w:jc w:val="center"/>
              <w:rPr>
                <w:rFonts w:ascii="Arial" w:hAnsi="Arial" w:cs="Arial"/>
                <w:b/>
                <w:bCs/>
                <w:iCs/>
                <w:color w:val="000000" w:themeColor="text1"/>
                <w:sz w:val="24"/>
                <w:szCs w:val="24"/>
              </w:rPr>
            </w:pPr>
          </w:p>
          <w:p w14:paraId="33FBF581" w14:textId="77777777" w:rsidR="00D16F0D" w:rsidRDefault="00D16F0D" w:rsidP="00D16F0D">
            <w:pPr>
              <w:jc w:val="center"/>
              <w:rPr>
                <w:rFonts w:ascii="Arial" w:hAnsi="Arial" w:cs="Arial"/>
                <w:b/>
                <w:bCs/>
                <w:iCs/>
                <w:color w:val="000000" w:themeColor="text1"/>
                <w:sz w:val="24"/>
                <w:szCs w:val="24"/>
              </w:rPr>
            </w:pPr>
          </w:p>
          <w:p w14:paraId="640622BD" w14:textId="77777777" w:rsidR="00D16F0D" w:rsidRDefault="00D16F0D" w:rsidP="00D16F0D">
            <w:pPr>
              <w:jc w:val="center"/>
              <w:rPr>
                <w:rFonts w:ascii="Arial" w:hAnsi="Arial" w:cs="Arial"/>
                <w:b/>
                <w:bCs/>
                <w:iCs/>
                <w:color w:val="000000" w:themeColor="text1"/>
                <w:sz w:val="24"/>
                <w:szCs w:val="24"/>
              </w:rPr>
            </w:pPr>
          </w:p>
          <w:p w14:paraId="5A6F946F"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FB6954">
              <w:rPr>
                <w:rFonts w:ascii="Arial" w:hAnsi="Arial" w:cs="Arial"/>
                <w:b/>
                <w:bCs/>
                <w:iCs/>
                <w:color w:val="000000" w:themeColor="text1"/>
                <w:sz w:val="24"/>
                <w:szCs w:val="24"/>
              </w:rPr>
              <w:t xml:space="preserve"> &amp; C</w:t>
            </w:r>
          </w:p>
        </w:tc>
      </w:tr>
      <w:tr w:rsidR="00D16F0D" w14:paraId="0AD7DC97" w14:textId="77777777" w:rsidTr="000B5864">
        <w:trPr>
          <w:trHeight w:val="983"/>
        </w:trPr>
        <w:tc>
          <w:tcPr>
            <w:tcW w:w="7508" w:type="dxa"/>
            <w:shd w:val="clear" w:color="auto" w:fill="auto"/>
          </w:tcPr>
          <w:p w14:paraId="265A970A" w14:textId="77777777" w:rsidR="00FB6954" w:rsidRPr="009F5AA0" w:rsidRDefault="00FB6954" w:rsidP="00FB6954">
            <w:pPr>
              <w:autoSpaceDE w:val="0"/>
              <w:autoSpaceDN w:val="0"/>
              <w:adjustRightInd w:val="0"/>
              <w:rPr>
                <w:rFonts w:ascii="Arial" w:eastAsia="Calibri" w:hAnsi="Arial" w:cs="Arial"/>
                <w:b/>
                <w:bCs/>
                <w:sz w:val="24"/>
                <w:szCs w:val="24"/>
              </w:rPr>
            </w:pPr>
            <w:r w:rsidRPr="009F5AA0">
              <w:rPr>
                <w:rFonts w:ascii="Arial" w:eastAsia="Calibri" w:hAnsi="Arial" w:cs="Arial"/>
                <w:b/>
                <w:bCs/>
                <w:sz w:val="24"/>
                <w:szCs w:val="24"/>
              </w:rPr>
              <w:t>EXPERIENCE/KNOWLEDGE:</w:t>
            </w:r>
          </w:p>
          <w:p w14:paraId="7C6121D0" w14:textId="77777777" w:rsidR="00FB6954" w:rsidRPr="009F5AA0" w:rsidRDefault="00FB6954" w:rsidP="00FB6954">
            <w:pPr>
              <w:autoSpaceDE w:val="0"/>
              <w:autoSpaceDN w:val="0"/>
              <w:adjustRightInd w:val="0"/>
              <w:rPr>
                <w:rFonts w:ascii="Arial" w:eastAsia="Calibri" w:hAnsi="Arial" w:cs="Arial"/>
                <w:b/>
                <w:sz w:val="24"/>
                <w:szCs w:val="24"/>
              </w:rPr>
            </w:pPr>
            <w:r w:rsidRPr="009F5AA0">
              <w:rPr>
                <w:rFonts w:ascii="Arial" w:eastAsia="Calibri" w:hAnsi="Arial" w:cs="Arial"/>
                <w:b/>
                <w:sz w:val="24"/>
                <w:szCs w:val="24"/>
              </w:rPr>
              <w:t xml:space="preserve">It is </w:t>
            </w:r>
            <w:r w:rsidRPr="009F5AA0">
              <w:rPr>
                <w:rFonts w:ascii="Arial" w:eastAsia="Calibri" w:hAnsi="Arial" w:cs="Arial"/>
                <w:b/>
                <w:bCs/>
                <w:sz w:val="24"/>
                <w:szCs w:val="24"/>
              </w:rPr>
              <w:t xml:space="preserve">essential </w:t>
            </w:r>
            <w:r w:rsidRPr="009F5AA0">
              <w:rPr>
                <w:rFonts w:ascii="Arial" w:eastAsia="Calibri" w:hAnsi="Arial" w:cs="Arial"/>
                <w:b/>
                <w:sz w:val="24"/>
                <w:szCs w:val="24"/>
              </w:rPr>
              <w:t>that the post</w:t>
            </w:r>
            <w:r>
              <w:rPr>
                <w:rFonts w:ascii="Arial" w:eastAsia="Calibri" w:hAnsi="Arial" w:cs="Arial"/>
                <w:b/>
                <w:sz w:val="24"/>
                <w:szCs w:val="24"/>
              </w:rPr>
              <w:t xml:space="preserve"> </w:t>
            </w:r>
            <w:r w:rsidRPr="009F5AA0">
              <w:rPr>
                <w:rFonts w:ascii="Arial" w:eastAsia="Calibri" w:hAnsi="Arial" w:cs="Arial"/>
                <w:b/>
                <w:sz w:val="24"/>
                <w:szCs w:val="24"/>
              </w:rPr>
              <w:t>holder</w:t>
            </w:r>
            <w:r>
              <w:rPr>
                <w:rFonts w:ascii="Arial" w:eastAsia="Calibri" w:hAnsi="Arial" w:cs="Arial"/>
                <w:b/>
                <w:sz w:val="24"/>
                <w:szCs w:val="24"/>
              </w:rPr>
              <w:t xml:space="preserve"> is/has</w:t>
            </w:r>
            <w:r w:rsidRPr="009F5AA0">
              <w:rPr>
                <w:rFonts w:ascii="Arial" w:eastAsia="Calibri" w:hAnsi="Arial" w:cs="Arial"/>
                <w:b/>
                <w:sz w:val="24"/>
                <w:szCs w:val="24"/>
              </w:rPr>
              <w:t>:</w:t>
            </w:r>
          </w:p>
          <w:p w14:paraId="355B17D5" w14:textId="77777777" w:rsidR="00FB6954" w:rsidRPr="009F5AA0" w:rsidRDefault="00FB6954" w:rsidP="00FB6954">
            <w:pPr>
              <w:numPr>
                <w:ilvl w:val="0"/>
                <w:numId w:val="11"/>
              </w:numPr>
              <w:autoSpaceDE w:val="0"/>
              <w:autoSpaceDN w:val="0"/>
              <w:adjustRightInd w:val="0"/>
              <w:rPr>
                <w:rFonts w:ascii="Arial" w:eastAsia="Calibri" w:hAnsi="Arial" w:cs="Arial"/>
                <w:sz w:val="24"/>
                <w:szCs w:val="24"/>
              </w:rPr>
            </w:pPr>
            <w:r>
              <w:rPr>
                <w:rFonts w:ascii="Arial" w:eastAsia="Calibri" w:hAnsi="Arial" w:cs="Arial"/>
                <w:sz w:val="24"/>
                <w:szCs w:val="24"/>
              </w:rPr>
              <w:t>Computer literate, and has a</w:t>
            </w:r>
            <w:r w:rsidRPr="009F5AA0">
              <w:rPr>
                <w:rFonts w:ascii="Arial" w:eastAsia="Calibri" w:hAnsi="Arial" w:cs="Arial"/>
                <w:sz w:val="24"/>
                <w:szCs w:val="24"/>
              </w:rPr>
              <w:t xml:space="preserve"> </w:t>
            </w:r>
            <w:r>
              <w:rPr>
                <w:rFonts w:ascii="Arial" w:eastAsia="Calibri" w:hAnsi="Arial" w:cs="Arial"/>
                <w:sz w:val="24"/>
                <w:szCs w:val="24"/>
              </w:rPr>
              <w:t>good</w:t>
            </w:r>
            <w:r w:rsidRPr="009F5AA0">
              <w:rPr>
                <w:rFonts w:ascii="Arial" w:eastAsia="Calibri" w:hAnsi="Arial" w:cs="Arial"/>
                <w:sz w:val="24"/>
                <w:szCs w:val="24"/>
              </w:rPr>
              <w:t xml:space="preserve"> knowledge of MS Office, in particular Word and Excel.</w:t>
            </w:r>
          </w:p>
          <w:p w14:paraId="02AE162E" w14:textId="77777777" w:rsidR="00D16F0D" w:rsidRPr="00D16F0D" w:rsidRDefault="00FB6954" w:rsidP="00FB6954">
            <w:pPr>
              <w:pStyle w:val="ListParagraph"/>
              <w:autoSpaceDE w:val="0"/>
              <w:autoSpaceDN w:val="0"/>
              <w:adjustRightInd w:val="0"/>
              <w:rPr>
                <w:rFonts w:ascii="Arial" w:eastAsia="Calibri" w:hAnsi="Arial" w:cs="Arial"/>
                <w:b/>
                <w:bCs/>
                <w:sz w:val="24"/>
                <w:szCs w:val="24"/>
              </w:rPr>
            </w:pPr>
            <w:r>
              <w:rPr>
                <w:rFonts w:ascii="Arial" w:eastAsia="Calibri" w:hAnsi="Arial" w:cs="Arial"/>
                <w:sz w:val="24"/>
                <w:szCs w:val="24"/>
              </w:rPr>
              <w:t>E</w:t>
            </w:r>
            <w:r w:rsidRPr="009F5AA0">
              <w:rPr>
                <w:rFonts w:ascii="Arial" w:eastAsia="Calibri" w:hAnsi="Arial" w:cs="Arial"/>
                <w:sz w:val="24"/>
                <w:szCs w:val="24"/>
              </w:rPr>
              <w:t>xperience of working within an office and customer service environment.</w:t>
            </w:r>
          </w:p>
        </w:tc>
        <w:tc>
          <w:tcPr>
            <w:tcW w:w="2126" w:type="dxa"/>
            <w:shd w:val="clear" w:color="auto" w:fill="auto"/>
          </w:tcPr>
          <w:p w14:paraId="6B95A758" w14:textId="77777777" w:rsidR="00D16F0D" w:rsidRDefault="00D16F0D" w:rsidP="00D16F0D">
            <w:pPr>
              <w:jc w:val="center"/>
              <w:rPr>
                <w:rFonts w:ascii="Arial" w:hAnsi="Arial" w:cs="Arial"/>
                <w:b/>
                <w:bCs/>
                <w:iCs/>
                <w:color w:val="000000" w:themeColor="text1"/>
                <w:sz w:val="24"/>
                <w:szCs w:val="24"/>
              </w:rPr>
            </w:pPr>
          </w:p>
          <w:p w14:paraId="6741C37E" w14:textId="77777777" w:rsidR="00D16F0D" w:rsidRDefault="00D16F0D" w:rsidP="00D16F0D">
            <w:pPr>
              <w:jc w:val="center"/>
              <w:rPr>
                <w:rFonts w:ascii="Arial" w:hAnsi="Arial" w:cs="Arial"/>
                <w:b/>
                <w:bCs/>
                <w:iCs/>
                <w:color w:val="000000" w:themeColor="text1"/>
                <w:sz w:val="24"/>
                <w:szCs w:val="24"/>
              </w:rPr>
            </w:pPr>
          </w:p>
          <w:p w14:paraId="60F5B886" w14:textId="77777777" w:rsidR="00D16F0D" w:rsidRDefault="00D16F0D" w:rsidP="00D16F0D">
            <w:pPr>
              <w:jc w:val="center"/>
              <w:rPr>
                <w:rFonts w:ascii="Arial" w:hAnsi="Arial" w:cs="Arial"/>
                <w:b/>
                <w:bCs/>
                <w:iCs/>
                <w:color w:val="000000" w:themeColor="text1"/>
                <w:sz w:val="24"/>
                <w:szCs w:val="24"/>
              </w:rPr>
            </w:pPr>
          </w:p>
          <w:p w14:paraId="4DB4E145" w14:textId="77777777" w:rsidR="00D16F0D" w:rsidRDefault="00D16F0D" w:rsidP="00D16F0D">
            <w:pPr>
              <w:jc w:val="center"/>
              <w:rPr>
                <w:rFonts w:ascii="Arial" w:hAnsi="Arial" w:cs="Arial"/>
                <w:b/>
                <w:bCs/>
                <w:iCs/>
                <w:color w:val="000000" w:themeColor="text1"/>
                <w:sz w:val="24"/>
                <w:szCs w:val="24"/>
              </w:rPr>
            </w:pPr>
          </w:p>
          <w:p w14:paraId="2F32DFD2" w14:textId="77777777" w:rsidR="00D16F0D" w:rsidRDefault="00D16F0D" w:rsidP="00D16F0D">
            <w:pPr>
              <w:jc w:val="center"/>
              <w:rPr>
                <w:rFonts w:ascii="Arial" w:hAnsi="Arial" w:cs="Arial"/>
                <w:b/>
                <w:bCs/>
                <w:iCs/>
                <w:color w:val="000000" w:themeColor="text1"/>
                <w:sz w:val="24"/>
                <w:szCs w:val="24"/>
              </w:rPr>
            </w:pPr>
          </w:p>
          <w:p w14:paraId="4DC14744" w14:textId="77777777" w:rsidR="00D16F0D" w:rsidRDefault="007401F4" w:rsidP="007401F4">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1E9AFAF8" w14:textId="77777777" w:rsidTr="00D16F0D">
        <w:trPr>
          <w:trHeight w:val="2117"/>
        </w:trPr>
        <w:tc>
          <w:tcPr>
            <w:tcW w:w="7508" w:type="dxa"/>
            <w:shd w:val="clear" w:color="auto" w:fill="auto"/>
          </w:tcPr>
          <w:p w14:paraId="16363B04" w14:textId="77777777" w:rsidR="00FB6954" w:rsidRPr="009F5AA0" w:rsidRDefault="00FB6954" w:rsidP="00FB6954">
            <w:pPr>
              <w:autoSpaceDE w:val="0"/>
              <w:autoSpaceDN w:val="0"/>
              <w:adjustRightInd w:val="0"/>
              <w:rPr>
                <w:rFonts w:ascii="Arial" w:eastAsia="Calibri" w:hAnsi="Arial" w:cs="Arial"/>
                <w:b/>
                <w:bCs/>
                <w:sz w:val="24"/>
                <w:szCs w:val="24"/>
              </w:rPr>
            </w:pPr>
            <w:r w:rsidRPr="009F5AA0">
              <w:rPr>
                <w:rFonts w:ascii="Arial" w:eastAsia="Calibri" w:hAnsi="Arial" w:cs="Arial"/>
                <w:b/>
                <w:bCs/>
                <w:sz w:val="24"/>
                <w:szCs w:val="24"/>
              </w:rPr>
              <w:t>SKILLS AND ABILITIES:</w:t>
            </w:r>
          </w:p>
          <w:p w14:paraId="3982B7BC" w14:textId="77777777" w:rsidR="00FB6954" w:rsidRPr="009F5AA0" w:rsidRDefault="00FB6954" w:rsidP="00FB6954">
            <w:pPr>
              <w:autoSpaceDE w:val="0"/>
              <w:autoSpaceDN w:val="0"/>
              <w:adjustRightInd w:val="0"/>
              <w:rPr>
                <w:rFonts w:ascii="Arial" w:eastAsia="Calibri" w:hAnsi="Arial" w:cs="Arial"/>
                <w:b/>
                <w:sz w:val="24"/>
                <w:szCs w:val="24"/>
              </w:rPr>
            </w:pPr>
            <w:r w:rsidRPr="009F5AA0">
              <w:rPr>
                <w:rFonts w:ascii="Arial" w:eastAsia="Calibri" w:hAnsi="Arial" w:cs="Arial"/>
                <w:b/>
                <w:sz w:val="24"/>
                <w:szCs w:val="24"/>
              </w:rPr>
              <w:t xml:space="preserve">It is </w:t>
            </w:r>
            <w:r w:rsidRPr="009F5AA0">
              <w:rPr>
                <w:rFonts w:ascii="Arial" w:eastAsia="Calibri" w:hAnsi="Arial" w:cs="Arial"/>
                <w:b/>
                <w:bCs/>
                <w:sz w:val="24"/>
                <w:szCs w:val="24"/>
              </w:rPr>
              <w:t xml:space="preserve">essential </w:t>
            </w:r>
            <w:r w:rsidRPr="009F5AA0">
              <w:rPr>
                <w:rFonts w:ascii="Arial" w:eastAsia="Calibri" w:hAnsi="Arial" w:cs="Arial"/>
                <w:b/>
                <w:sz w:val="24"/>
                <w:szCs w:val="24"/>
              </w:rPr>
              <w:t>that the post</w:t>
            </w:r>
            <w:r>
              <w:rPr>
                <w:rFonts w:ascii="Arial" w:eastAsia="Calibri" w:hAnsi="Arial" w:cs="Arial"/>
                <w:b/>
                <w:sz w:val="24"/>
                <w:szCs w:val="24"/>
              </w:rPr>
              <w:t xml:space="preserve"> </w:t>
            </w:r>
            <w:r w:rsidRPr="009F5AA0">
              <w:rPr>
                <w:rFonts w:ascii="Arial" w:eastAsia="Calibri" w:hAnsi="Arial" w:cs="Arial"/>
                <w:b/>
                <w:sz w:val="24"/>
                <w:szCs w:val="24"/>
              </w:rPr>
              <w:t>holder</w:t>
            </w:r>
            <w:r>
              <w:rPr>
                <w:rFonts w:ascii="Arial" w:eastAsia="Calibri" w:hAnsi="Arial" w:cs="Arial"/>
                <w:b/>
                <w:sz w:val="24"/>
                <w:szCs w:val="24"/>
              </w:rPr>
              <w:t xml:space="preserve"> is/has</w:t>
            </w:r>
            <w:r w:rsidRPr="009F5AA0">
              <w:rPr>
                <w:rFonts w:ascii="Arial" w:eastAsia="Calibri" w:hAnsi="Arial" w:cs="Arial"/>
                <w:b/>
                <w:sz w:val="24"/>
                <w:szCs w:val="24"/>
              </w:rPr>
              <w:t>:</w:t>
            </w:r>
          </w:p>
          <w:p w14:paraId="66CF725F"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Good organisational skills</w:t>
            </w:r>
            <w:r w:rsidRPr="009F5AA0">
              <w:rPr>
                <w:rFonts w:ascii="Arial" w:eastAsia="Calibri" w:hAnsi="Arial" w:cs="Arial"/>
                <w:sz w:val="24"/>
                <w:szCs w:val="24"/>
              </w:rPr>
              <w:t xml:space="preserve"> and able to prioritise workloads.</w:t>
            </w:r>
          </w:p>
          <w:p w14:paraId="3F63A6DD"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G</w:t>
            </w:r>
            <w:r w:rsidRPr="009F5AA0">
              <w:rPr>
                <w:rFonts w:ascii="Arial" w:eastAsia="Calibri" w:hAnsi="Arial" w:cs="Arial"/>
                <w:sz w:val="24"/>
                <w:szCs w:val="24"/>
              </w:rPr>
              <w:t>ood communication skills, both oral and written.</w:t>
            </w:r>
          </w:p>
          <w:p w14:paraId="6D054BE4"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G</w:t>
            </w:r>
            <w:r w:rsidRPr="009F5AA0">
              <w:rPr>
                <w:rFonts w:ascii="Arial" w:eastAsia="Calibri" w:hAnsi="Arial" w:cs="Arial"/>
                <w:sz w:val="24"/>
                <w:szCs w:val="24"/>
              </w:rPr>
              <w:t>ood interpersonal and customer service skills.</w:t>
            </w:r>
          </w:p>
          <w:p w14:paraId="7F3D6156"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A</w:t>
            </w:r>
            <w:r w:rsidRPr="009F5AA0">
              <w:rPr>
                <w:rFonts w:ascii="Arial" w:eastAsia="Calibri" w:hAnsi="Arial" w:cs="Arial"/>
                <w:sz w:val="24"/>
                <w:szCs w:val="24"/>
              </w:rPr>
              <w:t>bility to work using own initiative and within boundaries.</w:t>
            </w:r>
          </w:p>
          <w:p w14:paraId="70CC15A7"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A</w:t>
            </w:r>
            <w:r w:rsidRPr="009F5AA0">
              <w:rPr>
                <w:rFonts w:ascii="Arial" w:eastAsia="Calibri" w:hAnsi="Arial" w:cs="Arial"/>
                <w:sz w:val="24"/>
                <w:szCs w:val="24"/>
              </w:rPr>
              <w:t>bility to work effectively with people across a wide range of levels and responsibilities.</w:t>
            </w:r>
          </w:p>
          <w:p w14:paraId="606799C8"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G</w:t>
            </w:r>
            <w:r w:rsidRPr="009F5AA0">
              <w:rPr>
                <w:rFonts w:ascii="Arial" w:eastAsia="Calibri" w:hAnsi="Arial" w:cs="Arial"/>
                <w:sz w:val="24"/>
                <w:szCs w:val="24"/>
              </w:rPr>
              <w:t>ood attention to detail, achieving accurate standards of work.</w:t>
            </w:r>
          </w:p>
          <w:p w14:paraId="01838013"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G</w:t>
            </w:r>
            <w:r w:rsidRPr="009F5AA0">
              <w:rPr>
                <w:rFonts w:ascii="Arial" w:eastAsia="Calibri" w:hAnsi="Arial" w:cs="Arial"/>
                <w:sz w:val="24"/>
                <w:szCs w:val="24"/>
              </w:rPr>
              <w:t>ood team working skills.</w:t>
            </w:r>
          </w:p>
          <w:p w14:paraId="2CD51A64" w14:textId="77777777" w:rsidR="00FB6954" w:rsidRPr="009F5AA0" w:rsidRDefault="00FB6954" w:rsidP="00FB6954">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T</w:t>
            </w:r>
            <w:r w:rsidRPr="009F5AA0">
              <w:rPr>
                <w:rFonts w:ascii="Arial" w:eastAsia="Calibri" w:hAnsi="Arial" w:cs="Arial"/>
                <w:sz w:val="24"/>
                <w:szCs w:val="24"/>
              </w:rPr>
              <w:t>act and diplomacy.</w:t>
            </w:r>
          </w:p>
          <w:p w14:paraId="06623EBB" w14:textId="77777777" w:rsidR="00D16F0D" w:rsidRPr="00D16F0D" w:rsidRDefault="00FB6954" w:rsidP="00FB6954">
            <w:pPr>
              <w:pStyle w:val="ListParagraph"/>
              <w:autoSpaceDE w:val="0"/>
              <w:autoSpaceDN w:val="0"/>
              <w:adjustRightInd w:val="0"/>
              <w:rPr>
                <w:rFonts w:ascii="Arial" w:eastAsia="Calibri" w:hAnsi="Arial" w:cs="Arial"/>
                <w:b/>
                <w:bCs/>
                <w:sz w:val="24"/>
                <w:szCs w:val="24"/>
              </w:rPr>
            </w:pPr>
            <w:r w:rsidRPr="009F5AA0">
              <w:rPr>
                <w:rFonts w:ascii="Arial" w:eastAsia="Calibri" w:hAnsi="Arial" w:cs="Arial"/>
                <w:sz w:val="24"/>
                <w:szCs w:val="24"/>
              </w:rPr>
              <w:t>Maintains confidentiality.</w:t>
            </w:r>
          </w:p>
        </w:tc>
        <w:tc>
          <w:tcPr>
            <w:tcW w:w="2126" w:type="dxa"/>
            <w:shd w:val="clear" w:color="auto" w:fill="auto"/>
          </w:tcPr>
          <w:p w14:paraId="020D4718" w14:textId="77777777" w:rsidR="00D16F0D" w:rsidRDefault="00D16F0D" w:rsidP="00D16F0D">
            <w:pPr>
              <w:jc w:val="center"/>
              <w:rPr>
                <w:rFonts w:ascii="Arial" w:hAnsi="Arial" w:cs="Arial"/>
                <w:b/>
                <w:bCs/>
                <w:iCs/>
                <w:color w:val="000000" w:themeColor="text1"/>
                <w:sz w:val="24"/>
                <w:szCs w:val="24"/>
              </w:rPr>
            </w:pPr>
          </w:p>
          <w:p w14:paraId="526D138F" w14:textId="77777777" w:rsidR="00D16F0D" w:rsidRDefault="00D16F0D" w:rsidP="00D16F0D">
            <w:pPr>
              <w:jc w:val="center"/>
              <w:rPr>
                <w:rFonts w:ascii="Arial" w:hAnsi="Arial" w:cs="Arial"/>
                <w:b/>
                <w:bCs/>
                <w:iCs/>
                <w:color w:val="000000" w:themeColor="text1"/>
                <w:sz w:val="24"/>
                <w:szCs w:val="24"/>
              </w:rPr>
            </w:pPr>
          </w:p>
          <w:p w14:paraId="3D94411C" w14:textId="77777777" w:rsidR="00D16F0D" w:rsidRDefault="00D16F0D" w:rsidP="00D16F0D">
            <w:pPr>
              <w:jc w:val="center"/>
              <w:rPr>
                <w:rFonts w:ascii="Arial" w:hAnsi="Arial" w:cs="Arial"/>
                <w:b/>
                <w:bCs/>
                <w:iCs/>
                <w:color w:val="000000" w:themeColor="text1"/>
                <w:sz w:val="24"/>
                <w:szCs w:val="24"/>
              </w:rPr>
            </w:pPr>
          </w:p>
          <w:p w14:paraId="7B92B466"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461F961B" w14:textId="77777777" w:rsidR="007401F4"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44CE56C3" w14:textId="77777777" w:rsidR="007401F4" w:rsidRDefault="007401F4" w:rsidP="00D16F0D">
            <w:pPr>
              <w:rPr>
                <w:rFonts w:ascii="Arial" w:hAnsi="Arial" w:cs="Arial"/>
                <w:b/>
                <w:bCs/>
                <w:iCs/>
                <w:color w:val="000000" w:themeColor="text1"/>
                <w:sz w:val="24"/>
                <w:szCs w:val="24"/>
              </w:rPr>
            </w:pPr>
          </w:p>
          <w:p w14:paraId="3AE33F39" w14:textId="77777777" w:rsidR="007401F4" w:rsidRDefault="007401F4" w:rsidP="00D16F0D">
            <w:pPr>
              <w:rPr>
                <w:rFonts w:ascii="Arial" w:hAnsi="Arial" w:cs="Arial"/>
                <w:b/>
                <w:bCs/>
                <w:iCs/>
                <w:color w:val="000000" w:themeColor="text1"/>
                <w:sz w:val="24"/>
                <w:szCs w:val="24"/>
              </w:rPr>
            </w:pPr>
          </w:p>
          <w:p w14:paraId="3AFD3304" w14:textId="77777777" w:rsidR="00D16F0D" w:rsidRDefault="00D16F0D" w:rsidP="00804E7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w:rsidR="00D16F0D" w14:paraId="1F3556CF" w14:textId="77777777" w:rsidTr="007401F4">
        <w:trPr>
          <w:trHeight w:val="2801"/>
        </w:trPr>
        <w:tc>
          <w:tcPr>
            <w:tcW w:w="7508" w:type="dxa"/>
            <w:shd w:val="clear" w:color="auto" w:fill="auto"/>
          </w:tcPr>
          <w:p w14:paraId="3A9ABFC1" w14:textId="77777777" w:rsidR="00804E7D" w:rsidRPr="009F5AA0" w:rsidRDefault="00804E7D" w:rsidP="00804E7D">
            <w:pPr>
              <w:autoSpaceDE w:val="0"/>
              <w:autoSpaceDN w:val="0"/>
              <w:adjustRightInd w:val="0"/>
              <w:rPr>
                <w:rFonts w:ascii="Arial" w:eastAsia="Calibri" w:hAnsi="Arial" w:cs="Arial"/>
                <w:b/>
                <w:bCs/>
                <w:sz w:val="24"/>
                <w:szCs w:val="24"/>
              </w:rPr>
            </w:pPr>
            <w:r w:rsidRPr="009F5AA0">
              <w:rPr>
                <w:rFonts w:ascii="Arial" w:eastAsia="Calibri" w:hAnsi="Arial" w:cs="Arial"/>
                <w:b/>
                <w:bCs/>
                <w:sz w:val="24"/>
                <w:szCs w:val="24"/>
              </w:rPr>
              <w:t>ADDITIONAL FACTORS:</w:t>
            </w:r>
          </w:p>
          <w:p w14:paraId="5DBB29C6" w14:textId="77777777" w:rsidR="00804E7D" w:rsidRDefault="00804E7D" w:rsidP="00804E7D">
            <w:pPr>
              <w:autoSpaceDE w:val="0"/>
              <w:autoSpaceDN w:val="0"/>
              <w:adjustRightInd w:val="0"/>
              <w:rPr>
                <w:rFonts w:ascii="Arial" w:eastAsia="Calibri" w:hAnsi="Arial" w:cs="Arial"/>
                <w:b/>
                <w:sz w:val="24"/>
                <w:szCs w:val="24"/>
              </w:rPr>
            </w:pPr>
            <w:r w:rsidRPr="009F5AA0">
              <w:rPr>
                <w:rFonts w:ascii="Arial" w:eastAsia="Calibri" w:hAnsi="Arial" w:cs="Arial"/>
                <w:b/>
                <w:sz w:val="24"/>
                <w:szCs w:val="24"/>
              </w:rPr>
              <w:t xml:space="preserve">It is </w:t>
            </w:r>
            <w:r w:rsidRPr="009F5AA0">
              <w:rPr>
                <w:rFonts w:ascii="Arial" w:eastAsia="Calibri" w:hAnsi="Arial" w:cs="Arial"/>
                <w:b/>
                <w:bCs/>
                <w:sz w:val="24"/>
                <w:szCs w:val="24"/>
              </w:rPr>
              <w:t xml:space="preserve">essential </w:t>
            </w:r>
            <w:r w:rsidRPr="009F5AA0">
              <w:rPr>
                <w:rFonts w:ascii="Arial" w:eastAsia="Calibri" w:hAnsi="Arial" w:cs="Arial"/>
                <w:b/>
                <w:sz w:val="24"/>
                <w:szCs w:val="24"/>
              </w:rPr>
              <w:t>that the post</w:t>
            </w:r>
            <w:r>
              <w:rPr>
                <w:rFonts w:ascii="Arial" w:eastAsia="Calibri" w:hAnsi="Arial" w:cs="Arial"/>
                <w:b/>
                <w:sz w:val="24"/>
                <w:szCs w:val="24"/>
              </w:rPr>
              <w:t xml:space="preserve"> </w:t>
            </w:r>
            <w:r w:rsidRPr="009F5AA0">
              <w:rPr>
                <w:rFonts w:ascii="Arial" w:eastAsia="Calibri" w:hAnsi="Arial" w:cs="Arial"/>
                <w:b/>
                <w:sz w:val="24"/>
                <w:szCs w:val="24"/>
              </w:rPr>
              <w:t>holder</w:t>
            </w:r>
            <w:r>
              <w:rPr>
                <w:rFonts w:ascii="Arial" w:eastAsia="Calibri" w:hAnsi="Arial" w:cs="Arial"/>
                <w:b/>
                <w:sz w:val="24"/>
                <w:szCs w:val="24"/>
              </w:rPr>
              <w:t xml:space="preserve"> has</w:t>
            </w:r>
            <w:r w:rsidRPr="009F5AA0">
              <w:rPr>
                <w:rFonts w:ascii="Arial" w:eastAsia="Calibri" w:hAnsi="Arial" w:cs="Arial"/>
                <w:b/>
                <w:sz w:val="24"/>
                <w:szCs w:val="24"/>
              </w:rPr>
              <w:t>:</w:t>
            </w:r>
          </w:p>
          <w:p w14:paraId="703E88E3" w14:textId="77777777" w:rsidR="00804E7D" w:rsidRPr="009F5AA0" w:rsidRDefault="00804E7D" w:rsidP="00804E7D">
            <w:pPr>
              <w:numPr>
                <w:ilvl w:val="0"/>
                <w:numId w:val="12"/>
              </w:numPr>
              <w:autoSpaceDE w:val="0"/>
              <w:autoSpaceDN w:val="0"/>
              <w:adjustRightInd w:val="0"/>
              <w:rPr>
                <w:rFonts w:ascii="Arial" w:eastAsia="Calibri" w:hAnsi="Arial" w:cs="Arial"/>
                <w:sz w:val="24"/>
                <w:szCs w:val="24"/>
              </w:rPr>
            </w:pPr>
            <w:r>
              <w:rPr>
                <w:rFonts w:ascii="Arial" w:eastAsia="Calibri" w:hAnsi="Arial" w:cs="Arial"/>
                <w:sz w:val="24"/>
                <w:szCs w:val="24"/>
              </w:rPr>
              <w:t>A willingness to cover other sites across the Trust as required</w:t>
            </w:r>
            <w:r w:rsidRPr="00F14359">
              <w:rPr>
                <w:rFonts w:ascii="Arial" w:eastAsia="Calibri" w:hAnsi="Arial" w:cs="Arial"/>
                <w:sz w:val="24"/>
                <w:szCs w:val="24"/>
              </w:rPr>
              <w:t xml:space="preserve">.  </w:t>
            </w:r>
          </w:p>
          <w:p w14:paraId="2A166540" w14:textId="77777777" w:rsidR="00804E7D" w:rsidRDefault="00804E7D" w:rsidP="00804E7D">
            <w:pPr>
              <w:numPr>
                <w:ilvl w:val="0"/>
                <w:numId w:val="13"/>
              </w:numPr>
              <w:autoSpaceDE w:val="0"/>
              <w:autoSpaceDN w:val="0"/>
              <w:adjustRightInd w:val="0"/>
              <w:rPr>
                <w:rFonts w:ascii="Arial" w:eastAsia="Calibri" w:hAnsi="Arial" w:cs="Arial"/>
                <w:sz w:val="24"/>
                <w:szCs w:val="24"/>
              </w:rPr>
            </w:pPr>
            <w:r>
              <w:rPr>
                <w:rFonts w:ascii="Arial" w:eastAsia="Calibri" w:hAnsi="Arial" w:cs="Arial"/>
                <w:sz w:val="24"/>
                <w:szCs w:val="24"/>
              </w:rPr>
              <w:t xml:space="preserve">A </w:t>
            </w:r>
            <w:r w:rsidRPr="009F5AA0">
              <w:rPr>
                <w:rFonts w:ascii="Arial" w:eastAsia="Calibri" w:hAnsi="Arial" w:cs="Arial"/>
                <w:sz w:val="24"/>
                <w:szCs w:val="24"/>
              </w:rPr>
              <w:t>willingness to undertake appropriate training</w:t>
            </w:r>
            <w:r>
              <w:rPr>
                <w:rFonts w:ascii="Arial" w:eastAsia="Calibri" w:hAnsi="Arial" w:cs="Arial"/>
                <w:sz w:val="24"/>
                <w:szCs w:val="24"/>
              </w:rPr>
              <w:t>.</w:t>
            </w:r>
          </w:p>
          <w:p w14:paraId="38371A99" w14:textId="77777777" w:rsidR="00804E7D" w:rsidRPr="00CD1FC5" w:rsidRDefault="00804E7D" w:rsidP="00804E7D">
            <w:pPr>
              <w:numPr>
                <w:ilvl w:val="0"/>
                <w:numId w:val="13"/>
              </w:numPr>
              <w:autoSpaceDE w:val="0"/>
              <w:autoSpaceDN w:val="0"/>
              <w:adjustRightInd w:val="0"/>
              <w:rPr>
                <w:rFonts w:ascii="Arial" w:eastAsia="Calibri" w:hAnsi="Arial" w:cs="Arial"/>
                <w:sz w:val="24"/>
                <w:szCs w:val="24"/>
              </w:rPr>
            </w:pPr>
            <w:r>
              <w:rPr>
                <w:rFonts w:ascii="Arial" w:eastAsia="Calibri" w:hAnsi="Arial" w:cs="Arial"/>
                <w:sz w:val="24"/>
                <w:szCs w:val="24"/>
              </w:rPr>
              <w:t xml:space="preserve">Commitment to undertake </w:t>
            </w:r>
            <w:r w:rsidRPr="00CD1FC5">
              <w:rPr>
                <w:rFonts w:ascii="Arial" w:eastAsia="Calibri" w:hAnsi="Arial" w:cs="Arial"/>
                <w:sz w:val="24"/>
                <w:szCs w:val="24"/>
              </w:rPr>
              <w:t>First Aid Training.</w:t>
            </w:r>
          </w:p>
          <w:p w14:paraId="35042AF6" w14:textId="77777777" w:rsidR="00804E7D" w:rsidRDefault="00804E7D" w:rsidP="00804E7D">
            <w:pPr>
              <w:numPr>
                <w:ilvl w:val="0"/>
                <w:numId w:val="13"/>
              </w:numPr>
              <w:autoSpaceDE w:val="0"/>
              <w:autoSpaceDN w:val="0"/>
              <w:adjustRightInd w:val="0"/>
              <w:rPr>
                <w:rFonts w:ascii="Arial" w:eastAsia="Calibri" w:hAnsi="Arial" w:cs="Arial"/>
              </w:rPr>
            </w:pPr>
            <w:r>
              <w:rPr>
                <w:rFonts w:ascii="Arial" w:eastAsia="Calibri" w:hAnsi="Arial" w:cs="Arial"/>
                <w:sz w:val="24"/>
                <w:szCs w:val="24"/>
              </w:rPr>
              <w:t xml:space="preserve">A </w:t>
            </w:r>
            <w:r w:rsidRPr="009F5AA0">
              <w:rPr>
                <w:rFonts w:ascii="Arial" w:eastAsia="Calibri" w:hAnsi="Arial" w:cs="Arial"/>
                <w:sz w:val="24"/>
                <w:szCs w:val="24"/>
              </w:rPr>
              <w:t>commitment to maintain high customer care standards</w:t>
            </w:r>
            <w:r>
              <w:rPr>
                <w:rFonts w:ascii="Arial" w:eastAsia="Calibri" w:hAnsi="Arial" w:cs="Arial"/>
              </w:rPr>
              <w:t>.</w:t>
            </w:r>
          </w:p>
          <w:p w14:paraId="7BF0EEDD" w14:textId="77777777" w:rsidR="00804E7D" w:rsidRPr="00804E7D" w:rsidRDefault="00804E7D" w:rsidP="00804E7D">
            <w:pPr>
              <w:numPr>
                <w:ilvl w:val="0"/>
                <w:numId w:val="13"/>
              </w:numPr>
              <w:autoSpaceDE w:val="0"/>
              <w:autoSpaceDN w:val="0"/>
              <w:adjustRightInd w:val="0"/>
              <w:rPr>
                <w:rFonts w:ascii="Arial" w:eastAsia="Calibri" w:hAnsi="Arial" w:cs="Arial"/>
                <w:b/>
                <w:bCs/>
                <w:sz w:val="24"/>
                <w:szCs w:val="24"/>
              </w:rPr>
            </w:pPr>
            <w:r w:rsidRPr="00441845">
              <w:rPr>
                <w:rFonts w:ascii="Arial" w:hAnsi="Arial" w:cs="Arial"/>
                <w:sz w:val="24"/>
                <w:szCs w:val="24"/>
              </w:rPr>
              <w:t>Awareness and sensitivity with regard to equal opportunities and race equality</w:t>
            </w:r>
            <w:r>
              <w:rPr>
                <w:rFonts w:ascii="Arial" w:hAnsi="Arial" w:cs="Arial"/>
                <w:sz w:val="24"/>
                <w:szCs w:val="24"/>
              </w:rPr>
              <w:t>.</w:t>
            </w:r>
          </w:p>
          <w:p w14:paraId="650889C5" w14:textId="77777777" w:rsidR="00D16F0D" w:rsidRPr="00D16F0D" w:rsidRDefault="00804E7D" w:rsidP="00804E7D">
            <w:pPr>
              <w:numPr>
                <w:ilvl w:val="0"/>
                <w:numId w:val="13"/>
              </w:numPr>
              <w:autoSpaceDE w:val="0"/>
              <w:autoSpaceDN w:val="0"/>
              <w:adjustRightInd w:val="0"/>
              <w:rPr>
                <w:rFonts w:ascii="Arial" w:eastAsia="Calibri" w:hAnsi="Arial" w:cs="Arial"/>
                <w:b/>
                <w:bCs/>
                <w:sz w:val="24"/>
                <w:szCs w:val="24"/>
              </w:rPr>
            </w:pPr>
            <w:r w:rsidRPr="009959CD">
              <w:rPr>
                <w:rFonts w:ascii="Arial" w:hAnsi="Arial" w:cs="Arial"/>
                <w:sz w:val="24"/>
                <w:szCs w:val="24"/>
              </w:rPr>
              <w:t>An ability to fulfil all spoken aspects of the role with confidence through the medium of English.</w:t>
            </w:r>
          </w:p>
        </w:tc>
        <w:tc>
          <w:tcPr>
            <w:tcW w:w="2126" w:type="dxa"/>
            <w:shd w:val="clear" w:color="auto" w:fill="auto"/>
          </w:tcPr>
          <w:p w14:paraId="139A4394" w14:textId="77777777" w:rsidR="00D16F0D" w:rsidRDefault="00D16F0D" w:rsidP="00D16F0D">
            <w:pPr>
              <w:jc w:val="center"/>
              <w:rPr>
                <w:rFonts w:ascii="Arial" w:hAnsi="Arial" w:cs="Arial"/>
                <w:b/>
                <w:bCs/>
                <w:iCs/>
                <w:color w:val="000000" w:themeColor="text1"/>
                <w:sz w:val="24"/>
                <w:szCs w:val="24"/>
              </w:rPr>
            </w:pPr>
          </w:p>
          <w:p w14:paraId="201F45A8" w14:textId="77777777" w:rsidR="00D16F0D" w:rsidRDefault="00D16F0D" w:rsidP="00D16F0D">
            <w:pPr>
              <w:jc w:val="center"/>
              <w:rPr>
                <w:rFonts w:ascii="Arial" w:hAnsi="Arial" w:cs="Arial"/>
                <w:b/>
                <w:bCs/>
                <w:iCs/>
                <w:color w:val="000000" w:themeColor="text1"/>
                <w:sz w:val="24"/>
                <w:szCs w:val="24"/>
              </w:rPr>
            </w:pPr>
          </w:p>
          <w:p w14:paraId="6ABFFD0B" w14:textId="77777777" w:rsidR="00D16F0D" w:rsidRDefault="00D16F0D" w:rsidP="00D16F0D">
            <w:pPr>
              <w:jc w:val="center"/>
              <w:rPr>
                <w:rFonts w:ascii="Arial" w:hAnsi="Arial" w:cs="Arial"/>
                <w:b/>
                <w:bCs/>
                <w:iCs/>
                <w:color w:val="000000" w:themeColor="text1"/>
                <w:sz w:val="24"/>
                <w:szCs w:val="24"/>
              </w:rPr>
            </w:pPr>
          </w:p>
          <w:p w14:paraId="625B85FB" w14:textId="77777777" w:rsidR="00D16F0D" w:rsidRDefault="00D16F0D" w:rsidP="00D16F0D">
            <w:pPr>
              <w:jc w:val="center"/>
              <w:rPr>
                <w:rFonts w:ascii="Arial" w:hAnsi="Arial" w:cs="Arial"/>
                <w:b/>
                <w:bCs/>
                <w:iCs/>
                <w:color w:val="000000" w:themeColor="text1"/>
                <w:sz w:val="24"/>
                <w:szCs w:val="24"/>
              </w:rPr>
            </w:pPr>
          </w:p>
          <w:p w14:paraId="6C2FD91B" w14:textId="77777777" w:rsidR="00D16F0D" w:rsidRDefault="00D16F0D" w:rsidP="00D16F0D">
            <w:pPr>
              <w:jc w:val="center"/>
              <w:rPr>
                <w:rFonts w:ascii="Arial" w:hAnsi="Arial" w:cs="Arial"/>
                <w:b/>
                <w:bCs/>
                <w:iCs/>
                <w:color w:val="000000" w:themeColor="text1"/>
                <w:sz w:val="24"/>
                <w:szCs w:val="24"/>
              </w:rPr>
            </w:pPr>
          </w:p>
          <w:p w14:paraId="02A8C25F"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5C5001B1" w14:textId="77777777" w:rsidR="00AC1DAF" w:rsidRPr="00AC1DAF" w:rsidRDefault="00AC1DAF" w:rsidP="00804E7D">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0AA1" w14:textId="77777777" w:rsidR="00777C58" w:rsidRDefault="00777C58" w:rsidP="003C5ADC">
      <w:pPr>
        <w:spacing w:after="0" w:line="240" w:lineRule="auto"/>
      </w:pPr>
      <w:r>
        <w:separator/>
      </w:r>
    </w:p>
  </w:endnote>
  <w:endnote w:type="continuationSeparator" w:id="0">
    <w:p w14:paraId="5DA2E6AA" w14:textId="77777777" w:rsidR="00777C58" w:rsidRDefault="00777C58"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rint MT Shadow">
    <w:panose1 w:val="0402060506030303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A4DA" w14:textId="77777777" w:rsidR="00DA2FB6" w:rsidRDefault="00DA2FB6">
    <w:pPr>
      <w:pStyle w:val="Footer"/>
    </w:pPr>
    <w:r>
      <w:tab/>
    </w:r>
    <w:r>
      <w:tab/>
      <w:t>Version 2</w:t>
    </w:r>
  </w:p>
  <w:p w14:paraId="647A2E16"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4137" w14:textId="77777777" w:rsidR="00777C58" w:rsidRDefault="00777C58" w:rsidP="003C5ADC">
      <w:pPr>
        <w:spacing w:after="0" w:line="240" w:lineRule="auto"/>
      </w:pPr>
      <w:r>
        <w:separator/>
      </w:r>
    </w:p>
  </w:footnote>
  <w:footnote w:type="continuationSeparator" w:id="0">
    <w:p w14:paraId="67108562" w14:textId="77777777" w:rsidR="00777C58" w:rsidRDefault="00777C58"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DBC"/>
    <w:multiLevelType w:val="hybridMultilevel"/>
    <w:tmpl w:val="C3C2694A"/>
    <w:lvl w:ilvl="0" w:tplc="E85CD4D2">
      <w:start w:val="1"/>
      <w:numFmt w:val="upperRoman"/>
      <w:lvlText w:val="%1."/>
      <w:lvlJc w:val="left"/>
      <w:pPr>
        <w:ind w:left="360" w:hanging="36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211A2"/>
    <w:multiLevelType w:val="hybridMultilevel"/>
    <w:tmpl w:val="354E6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475BF"/>
    <w:multiLevelType w:val="hybridMultilevel"/>
    <w:tmpl w:val="D59AEE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6" w15:restartNumberingAfterBreak="0">
    <w:nsid w:val="31B76EC1"/>
    <w:multiLevelType w:val="hybridMultilevel"/>
    <w:tmpl w:val="5A72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020A0"/>
    <w:multiLevelType w:val="hybridMultilevel"/>
    <w:tmpl w:val="28AC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83C34"/>
    <w:multiLevelType w:val="hybridMultilevel"/>
    <w:tmpl w:val="B7944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4A7219"/>
    <w:multiLevelType w:val="hybridMultilevel"/>
    <w:tmpl w:val="3EE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B2560"/>
    <w:multiLevelType w:val="multilevel"/>
    <w:tmpl w:val="58C277BA"/>
    <w:styleLink w:val="Style1"/>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num w:numId="1" w16cid:durableId="787239589">
    <w:abstractNumId w:val="2"/>
  </w:num>
  <w:num w:numId="2" w16cid:durableId="1519465673">
    <w:abstractNumId w:val="4"/>
  </w:num>
  <w:num w:numId="3" w16cid:durableId="1633363865">
    <w:abstractNumId w:val="5"/>
  </w:num>
  <w:num w:numId="4" w16cid:durableId="1655570509">
    <w:abstractNumId w:val="12"/>
  </w:num>
  <w:num w:numId="5" w16cid:durableId="1907033769">
    <w:abstractNumId w:val="6"/>
  </w:num>
  <w:num w:numId="6" w16cid:durableId="83649871">
    <w:abstractNumId w:val="10"/>
  </w:num>
  <w:num w:numId="7" w16cid:durableId="887037412">
    <w:abstractNumId w:val="3"/>
  </w:num>
  <w:num w:numId="8" w16cid:durableId="34276696">
    <w:abstractNumId w:val="8"/>
  </w:num>
  <w:num w:numId="9" w16cid:durableId="1330863330">
    <w:abstractNumId w:val="1"/>
  </w:num>
  <w:num w:numId="10" w16cid:durableId="1979071937">
    <w:abstractNumId w:val="0"/>
  </w:num>
  <w:num w:numId="11" w16cid:durableId="192039125">
    <w:abstractNumId w:val="9"/>
  </w:num>
  <w:num w:numId="12" w16cid:durableId="1229534374">
    <w:abstractNumId w:val="7"/>
  </w:num>
  <w:num w:numId="13" w16cid:durableId="33731639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47789"/>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401F4"/>
    <w:rsid w:val="00773DC4"/>
    <w:rsid w:val="00777C58"/>
    <w:rsid w:val="00793C86"/>
    <w:rsid w:val="007F0E55"/>
    <w:rsid w:val="00804E7D"/>
    <w:rsid w:val="00817487"/>
    <w:rsid w:val="00833B59"/>
    <w:rsid w:val="008D06B9"/>
    <w:rsid w:val="008D2E4C"/>
    <w:rsid w:val="008D5244"/>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A5ECF"/>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7050E"/>
    <w:rsid w:val="00FB6954"/>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C825"/>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styleId="BodyTextIndent">
    <w:name w:val="Body Text Indent"/>
    <w:basedOn w:val="Normal"/>
    <w:link w:val="BodyTextIndentChar"/>
    <w:rsid w:val="007401F4"/>
    <w:pPr>
      <w:spacing w:after="0" w:line="240" w:lineRule="auto"/>
      <w:ind w:left="720"/>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7401F4"/>
    <w:rPr>
      <w:rFonts w:ascii="Times New Roman" w:eastAsia="Times New Roman" w:hAnsi="Times New Roman" w:cs="Times New Roman"/>
      <w:b/>
      <w:sz w:val="24"/>
      <w:szCs w:val="24"/>
    </w:rPr>
  </w:style>
  <w:style w:type="numbering" w:customStyle="1" w:styleId="Style1">
    <w:name w:val="Style1"/>
    <w:rsid w:val="00F7050E"/>
    <w:pPr>
      <w:numPr>
        <w:numId w:val="6"/>
      </w:numPr>
    </w:pPr>
  </w:style>
  <w:style w:type="paragraph" w:styleId="BodyTextIndent2">
    <w:name w:val="Body Text Indent 2"/>
    <w:basedOn w:val="Normal"/>
    <w:link w:val="BodyTextIndent2Char"/>
    <w:uiPriority w:val="99"/>
    <w:semiHidden/>
    <w:unhideWhenUsed/>
    <w:rsid w:val="008D5244"/>
    <w:pPr>
      <w:spacing w:after="120" w:line="480" w:lineRule="auto"/>
      <w:ind w:left="283"/>
    </w:pPr>
  </w:style>
  <w:style w:type="character" w:customStyle="1" w:styleId="BodyTextIndent2Char">
    <w:name w:val="Body Text Indent 2 Char"/>
    <w:basedOn w:val="DefaultParagraphFont"/>
    <w:link w:val="BodyTextIndent2"/>
    <w:uiPriority w:val="99"/>
    <w:semiHidden/>
    <w:rsid w:val="008D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2EB5-1C51-4639-9E51-97C32EB7271D}">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FF4D6559-BE9F-4F46-842D-B43D6F6ACA55}">
  <ds:schemaRefs>
    <ds:schemaRef ds:uri="http://schemas.microsoft.com/sharepoint/v3/contenttype/forms"/>
  </ds:schemaRefs>
</ds:datastoreItem>
</file>

<file path=customXml/itemProps3.xml><?xml version="1.0" encoding="utf-8"?>
<ds:datastoreItem xmlns:ds="http://schemas.openxmlformats.org/officeDocument/2006/customXml" ds:itemID="{73FC79CB-9508-435E-B57C-37E76FEB5C74}"/>
</file>

<file path=customXml/itemProps4.xml><?xml version="1.0" encoding="utf-8"?>
<ds:datastoreItem xmlns:ds="http://schemas.openxmlformats.org/officeDocument/2006/customXml" ds:itemID="{5208E9C1-7D43-473F-A116-8C21F124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Harp, Clare</cp:lastModifiedBy>
  <cp:revision>5</cp:revision>
  <cp:lastPrinted>2017-04-11T11:39:00Z</cp:lastPrinted>
  <dcterms:created xsi:type="dcterms:W3CDTF">2022-04-26T10:00:00Z</dcterms:created>
  <dcterms:modified xsi:type="dcterms:W3CDTF">2024-06-28T10:32:00Z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18200</vt:r8>
  </property>
  <property fmtid="{D5CDD505-2E9C-101B-9397-08002B2CF9AE}" pid="4" name="MediaServiceImageTags">
    <vt:lpwstr/>
  </property>
</Properties>
</file>