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5DAB6C7B" w14:textId="73AFF234"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DEPARTMENT:</w:t>
      </w:r>
      <w:r w:rsidR="00933CAD" w:rsidRPr="00933CAD">
        <w:rPr>
          <w:rFonts w:ascii="Arial" w:hAnsi="Arial" w:cs="Arial"/>
          <w:b/>
          <w:bCs/>
          <w:sz w:val="24"/>
          <w:szCs w:val="24"/>
        </w:rPr>
        <w:tab/>
      </w:r>
      <w:r w:rsidR="00933CAD" w:rsidRPr="00933CAD">
        <w:rPr>
          <w:rFonts w:ascii="Arial" w:hAnsi="Arial" w:cs="Arial"/>
          <w:b/>
          <w:bCs/>
          <w:sz w:val="24"/>
          <w:szCs w:val="24"/>
        </w:rPr>
        <w:tab/>
      </w:r>
      <w:r w:rsidR="004964BF">
        <w:rPr>
          <w:rFonts w:ascii="Arial" w:hAnsi="Arial" w:cs="Arial"/>
          <w:b/>
          <w:bCs/>
          <w:sz w:val="24"/>
          <w:szCs w:val="24"/>
        </w:rPr>
        <w:t>TEACHING &amp; LEARNING</w:t>
      </w:r>
      <w:r w:rsidRPr="00933CAD">
        <w:rPr>
          <w:rFonts w:ascii="Arial" w:hAnsi="Arial" w:cs="Arial"/>
          <w:b/>
          <w:bCs/>
          <w:sz w:val="24"/>
          <w:szCs w:val="24"/>
        </w:rPr>
        <w:tab/>
      </w:r>
      <w:r w:rsidR="00773DC4" w:rsidRPr="00933CAD">
        <w:rPr>
          <w:rFonts w:ascii="Arial" w:hAnsi="Arial" w:cs="Arial"/>
          <w:b/>
          <w:bCs/>
          <w:sz w:val="24"/>
          <w:szCs w:val="24"/>
        </w:rPr>
        <w:t xml:space="preserve"> </w:t>
      </w:r>
    </w:p>
    <w:p w14:paraId="02EB378F" w14:textId="4D070FDD"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DESIGNATION:</w:t>
      </w:r>
      <w:r w:rsidRPr="00933CAD">
        <w:rPr>
          <w:rFonts w:ascii="Arial" w:hAnsi="Arial" w:cs="Arial"/>
          <w:b/>
          <w:bCs/>
          <w:sz w:val="24"/>
          <w:szCs w:val="24"/>
        </w:rPr>
        <w:tab/>
        <w:t xml:space="preserve">   </w:t>
      </w:r>
      <w:r w:rsidRPr="00933CAD">
        <w:rPr>
          <w:rFonts w:ascii="Arial" w:hAnsi="Arial" w:cs="Arial"/>
          <w:b/>
          <w:bCs/>
          <w:sz w:val="24"/>
          <w:szCs w:val="24"/>
        </w:rPr>
        <w:tab/>
      </w:r>
      <w:r w:rsidR="004964BF">
        <w:rPr>
          <w:rFonts w:ascii="Arial" w:hAnsi="Arial" w:cs="Arial"/>
          <w:b/>
          <w:bCs/>
          <w:sz w:val="24"/>
          <w:szCs w:val="24"/>
        </w:rPr>
        <w:t>UNQUALIFIED TEACHER &amp; ACADEMIC TUTOR</w:t>
      </w:r>
    </w:p>
    <w:p w14:paraId="6F0A2DFB" w14:textId="68912FD3" w:rsidR="00CB71F0"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RE</w:t>
      </w:r>
      <w:r w:rsidR="003C5ADC" w:rsidRPr="00933CAD">
        <w:rPr>
          <w:rFonts w:ascii="Arial" w:hAnsi="Arial" w:cs="Arial"/>
          <w:b/>
          <w:bCs/>
          <w:sz w:val="24"/>
          <w:szCs w:val="24"/>
        </w:rPr>
        <w:t>SPONSIBLE TO:</w:t>
      </w:r>
      <w:r w:rsidRPr="00933CAD">
        <w:rPr>
          <w:rFonts w:ascii="Arial" w:hAnsi="Arial" w:cs="Arial"/>
          <w:b/>
          <w:bCs/>
          <w:sz w:val="24"/>
          <w:szCs w:val="24"/>
        </w:rPr>
        <w:tab/>
      </w:r>
      <w:r w:rsidR="00773DC4" w:rsidRPr="00933CAD">
        <w:rPr>
          <w:rFonts w:ascii="Arial" w:hAnsi="Arial" w:cs="Arial"/>
          <w:b/>
          <w:bCs/>
          <w:sz w:val="24"/>
          <w:szCs w:val="24"/>
        </w:rPr>
        <w:t xml:space="preserve"> </w:t>
      </w:r>
      <w:r w:rsidRPr="00933CAD">
        <w:rPr>
          <w:rFonts w:ascii="Arial" w:hAnsi="Arial" w:cs="Arial"/>
          <w:b/>
          <w:bCs/>
          <w:sz w:val="24"/>
          <w:szCs w:val="24"/>
        </w:rPr>
        <w:tab/>
      </w:r>
      <w:r w:rsidR="004964BF">
        <w:rPr>
          <w:rFonts w:ascii="Arial" w:hAnsi="Arial" w:cs="Arial"/>
          <w:b/>
          <w:bCs/>
          <w:sz w:val="24"/>
          <w:szCs w:val="24"/>
        </w:rPr>
        <w:t>HEAD OF FACULTY / SLT LINK</w:t>
      </w:r>
    </w:p>
    <w:p w14:paraId="699D2202" w14:textId="797FA153" w:rsidR="00773DC4" w:rsidRPr="00933CAD" w:rsidRDefault="00FB6E5E"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POST GRADE:</w:t>
      </w:r>
      <w:r w:rsidRPr="00933CAD">
        <w:rPr>
          <w:rFonts w:ascii="Arial" w:hAnsi="Arial" w:cs="Arial"/>
          <w:b/>
          <w:bCs/>
          <w:sz w:val="24"/>
          <w:szCs w:val="24"/>
        </w:rPr>
        <w:tab/>
      </w:r>
      <w:r w:rsidRPr="00933CAD">
        <w:rPr>
          <w:rFonts w:ascii="Arial" w:hAnsi="Arial" w:cs="Arial"/>
          <w:b/>
          <w:bCs/>
          <w:sz w:val="24"/>
          <w:szCs w:val="24"/>
        </w:rPr>
        <w:tab/>
      </w:r>
      <w:r w:rsidR="578321C8" w:rsidRPr="00933CAD">
        <w:rPr>
          <w:rFonts w:ascii="Arial" w:hAnsi="Arial" w:cs="Arial"/>
          <w:b/>
          <w:bCs/>
          <w:sz w:val="24"/>
          <w:szCs w:val="24"/>
        </w:rPr>
        <w:t xml:space="preserve"> </w:t>
      </w:r>
      <w:r w:rsidRPr="00933CAD">
        <w:rPr>
          <w:rFonts w:ascii="Arial" w:hAnsi="Arial" w:cs="Arial"/>
          <w:b/>
          <w:bCs/>
          <w:sz w:val="24"/>
          <w:szCs w:val="24"/>
        </w:rPr>
        <w:tab/>
      </w:r>
    </w:p>
    <w:p w14:paraId="5A39BBE3" w14:textId="77777777" w:rsidR="00D00A7A" w:rsidRPr="00933CAD" w:rsidRDefault="00D00A7A" w:rsidP="00017188">
      <w:pPr>
        <w:pStyle w:val="NoSpacing"/>
        <w:tabs>
          <w:tab w:val="left" w:pos="2552"/>
        </w:tabs>
        <w:ind w:left="-426" w:firstLine="426"/>
        <w:rPr>
          <w:rFonts w:ascii="Arial" w:hAnsi="Arial" w:cs="Arial"/>
          <w:b/>
          <w:bCs/>
          <w:sz w:val="24"/>
          <w:szCs w:val="24"/>
        </w:rPr>
      </w:pPr>
    </w:p>
    <w:p w14:paraId="2A2BE466" w14:textId="77777777" w:rsidR="00D00A7A" w:rsidRPr="00933CAD" w:rsidRDefault="00D00A7A" w:rsidP="00017188">
      <w:pPr>
        <w:pStyle w:val="NoSpacing"/>
        <w:tabs>
          <w:tab w:val="left" w:pos="2552"/>
        </w:tabs>
        <w:ind w:left="-426" w:firstLine="426"/>
        <w:rPr>
          <w:rFonts w:ascii="Arial" w:hAnsi="Arial" w:cs="Arial"/>
          <w:b/>
          <w:bCs/>
          <w:sz w:val="24"/>
          <w:szCs w:val="24"/>
        </w:rPr>
      </w:pPr>
      <w:r w:rsidRPr="00933CAD">
        <w:rPr>
          <w:rFonts w:ascii="Arial" w:hAnsi="Arial" w:cs="Arial"/>
          <w:b/>
          <w:bCs/>
          <w:sz w:val="24"/>
          <w:szCs w:val="24"/>
        </w:rPr>
        <w:t>NAME:</w:t>
      </w: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A77DC"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E1143B">
        <w:trPr>
          <w:trHeight w:val="409"/>
        </w:trPr>
        <w:tc>
          <w:tcPr>
            <w:tcW w:w="9634" w:type="dxa"/>
            <w:shd w:val="clear" w:color="auto" w:fill="365F91" w:themeFill="accent1" w:themeFillShade="BF"/>
            <w:vAlign w:val="center"/>
          </w:tcPr>
          <w:p w14:paraId="30E19F69" w14:textId="77777777" w:rsidR="00E36E4A" w:rsidRDefault="00E36E4A" w:rsidP="00E1143B">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6864799B" w14:textId="25F2D035" w:rsidR="0075170B" w:rsidRDefault="0075170B" w:rsidP="0075170B">
            <w:pPr>
              <w:pStyle w:val="NormalWeb"/>
              <w:numPr>
                <w:ilvl w:val="0"/>
                <w:numId w:val="34"/>
              </w:numPr>
              <w:shd w:val="clear" w:color="auto" w:fill="FFFFFF"/>
              <w:spacing w:before="0" w:beforeAutospacing="0" w:after="360" w:afterAutospacing="0"/>
              <w:rPr>
                <w:rFonts w:ascii="Arial" w:hAnsi="Arial" w:cs="Arial"/>
                <w:color w:val="000000"/>
              </w:rPr>
            </w:pPr>
            <w:r w:rsidRPr="0075170B">
              <w:rPr>
                <w:rFonts w:ascii="Arial" w:hAnsi="Arial" w:cs="Arial"/>
                <w:color w:val="000000"/>
              </w:rPr>
              <w:t>An Apprenticeship Teacher, you’ll benefit from on-the-job teaching</w:t>
            </w:r>
            <w:r>
              <w:rPr>
                <w:rFonts w:ascii="Arial" w:hAnsi="Arial" w:cs="Arial"/>
                <w:color w:val="000000"/>
              </w:rPr>
              <w:t xml:space="preserve"> </w:t>
            </w:r>
            <w:r w:rsidRPr="0075170B">
              <w:rPr>
                <w:rFonts w:ascii="Arial" w:hAnsi="Arial" w:cs="Arial"/>
                <w:color w:val="000000"/>
              </w:rPr>
              <w:t>with 6 hours per week of your time dedicated to your own learning and development.</w:t>
            </w:r>
          </w:p>
          <w:p w14:paraId="48BBCD33" w14:textId="22374CC4" w:rsidR="0075170B" w:rsidRPr="0075170B" w:rsidRDefault="0075170B" w:rsidP="0075170B">
            <w:pPr>
              <w:pStyle w:val="NormalWeb"/>
              <w:numPr>
                <w:ilvl w:val="0"/>
                <w:numId w:val="34"/>
              </w:numPr>
              <w:shd w:val="clear" w:color="auto" w:fill="FFFFFF"/>
              <w:spacing w:before="0" w:beforeAutospacing="0" w:after="360" w:afterAutospacing="0"/>
              <w:rPr>
                <w:rFonts w:ascii="Arial" w:hAnsi="Arial" w:cs="Arial"/>
                <w:color w:val="000000"/>
              </w:rPr>
            </w:pPr>
            <w:r w:rsidRPr="0075170B">
              <w:rPr>
                <w:rFonts w:ascii="Arial" w:hAnsi="Arial" w:cs="Arial"/>
                <w:color w:val="000000"/>
              </w:rPr>
              <w:t xml:space="preserve">Staffordshire University will give you </w:t>
            </w:r>
            <w:r>
              <w:rPr>
                <w:rFonts w:ascii="Arial" w:hAnsi="Arial" w:cs="Arial"/>
                <w:color w:val="000000"/>
              </w:rPr>
              <w:t>personalised</w:t>
            </w:r>
            <w:r w:rsidRPr="0075170B">
              <w:rPr>
                <w:rFonts w:ascii="Arial" w:hAnsi="Arial" w:cs="Arial"/>
                <w:color w:val="000000"/>
              </w:rPr>
              <w:t xml:space="preserve"> support, assign you an </w:t>
            </w:r>
            <w:r>
              <w:rPr>
                <w:rFonts w:ascii="Arial" w:hAnsi="Arial" w:cs="Arial"/>
                <w:color w:val="000000"/>
              </w:rPr>
              <w:t>A</w:t>
            </w:r>
            <w:r w:rsidRPr="0075170B">
              <w:rPr>
                <w:rFonts w:ascii="Arial" w:hAnsi="Arial" w:cs="Arial"/>
                <w:color w:val="000000"/>
              </w:rPr>
              <w:t xml:space="preserve">cademic </w:t>
            </w:r>
            <w:r>
              <w:rPr>
                <w:rFonts w:ascii="Arial" w:hAnsi="Arial" w:cs="Arial"/>
                <w:color w:val="000000"/>
              </w:rPr>
              <w:t>M</w:t>
            </w:r>
            <w:r w:rsidRPr="0075170B">
              <w:rPr>
                <w:rFonts w:ascii="Arial" w:hAnsi="Arial" w:cs="Arial"/>
                <w:color w:val="000000"/>
              </w:rPr>
              <w:t xml:space="preserve">entor and </w:t>
            </w:r>
            <w:r>
              <w:rPr>
                <w:rFonts w:ascii="Arial" w:hAnsi="Arial" w:cs="Arial"/>
                <w:color w:val="000000"/>
              </w:rPr>
              <w:t>W</w:t>
            </w:r>
            <w:r w:rsidRPr="0075170B">
              <w:rPr>
                <w:rFonts w:ascii="Arial" w:hAnsi="Arial" w:cs="Arial"/>
                <w:color w:val="000000"/>
              </w:rPr>
              <w:t xml:space="preserve">ork-based </w:t>
            </w:r>
            <w:r>
              <w:rPr>
                <w:rFonts w:ascii="Arial" w:hAnsi="Arial" w:cs="Arial"/>
                <w:color w:val="000000"/>
              </w:rPr>
              <w:t>E</w:t>
            </w:r>
            <w:r w:rsidRPr="0075170B">
              <w:rPr>
                <w:rFonts w:ascii="Arial" w:hAnsi="Arial" w:cs="Arial"/>
                <w:color w:val="000000"/>
              </w:rPr>
              <w:t xml:space="preserve">ducation </w:t>
            </w:r>
            <w:r>
              <w:rPr>
                <w:rFonts w:ascii="Arial" w:hAnsi="Arial" w:cs="Arial"/>
                <w:color w:val="000000"/>
              </w:rPr>
              <w:t>O</w:t>
            </w:r>
            <w:r w:rsidRPr="0075170B">
              <w:rPr>
                <w:rFonts w:ascii="Arial" w:hAnsi="Arial" w:cs="Arial"/>
                <w:color w:val="000000"/>
              </w:rPr>
              <w:t>fficer, and welcome you to Staffordshire University’s wider community of trainee</w:t>
            </w:r>
            <w:r>
              <w:rPr>
                <w:rFonts w:ascii="Arial" w:hAnsi="Arial" w:cs="Arial"/>
                <w:color w:val="000000"/>
              </w:rPr>
              <w:t>s</w:t>
            </w:r>
            <w:r w:rsidRPr="0075170B">
              <w:rPr>
                <w:rFonts w:ascii="Arial" w:hAnsi="Arial" w:cs="Arial"/>
                <w:color w:val="000000"/>
              </w:rPr>
              <w:t>.</w:t>
            </w:r>
          </w:p>
          <w:p w14:paraId="21A70114" w14:textId="77777777" w:rsidR="0075170B" w:rsidRDefault="0075170B" w:rsidP="0075170B">
            <w:pPr>
              <w:pStyle w:val="NormalWeb"/>
              <w:numPr>
                <w:ilvl w:val="0"/>
                <w:numId w:val="34"/>
              </w:numPr>
              <w:shd w:val="clear" w:color="auto" w:fill="FFFFFF"/>
              <w:spacing w:before="0" w:beforeAutospacing="0" w:after="360" w:afterAutospacing="0"/>
              <w:rPr>
                <w:rFonts w:ascii="Arial" w:hAnsi="Arial" w:cs="Arial"/>
                <w:color w:val="000000"/>
              </w:rPr>
            </w:pPr>
            <w:r w:rsidRPr="0075170B">
              <w:rPr>
                <w:rFonts w:ascii="Arial" w:hAnsi="Arial" w:cs="Arial"/>
                <w:color w:val="000000"/>
              </w:rPr>
              <w:t xml:space="preserve">As an apprentice, you’ll plan engaging lessons, explore behaviour management </w:t>
            </w:r>
            <w:proofErr w:type="gramStart"/>
            <w:r w:rsidRPr="0075170B">
              <w:rPr>
                <w:rFonts w:ascii="Arial" w:hAnsi="Arial" w:cs="Arial"/>
                <w:color w:val="000000"/>
              </w:rPr>
              <w:t>techniques</w:t>
            </w:r>
            <w:proofErr w:type="gramEnd"/>
            <w:r w:rsidRPr="0075170B">
              <w:rPr>
                <w:rFonts w:ascii="Arial" w:hAnsi="Arial" w:cs="Arial"/>
                <w:color w:val="000000"/>
              </w:rPr>
              <w:t xml:space="preserve"> and discover how children develop and learn. By combining theory and practice, the apprenticeship will equip you to become a successful and confident teacher.</w:t>
            </w:r>
            <w:r>
              <w:rPr>
                <w:rFonts w:ascii="Arial" w:hAnsi="Arial" w:cs="Arial"/>
                <w:color w:val="000000"/>
              </w:rPr>
              <w:t xml:space="preserve"> </w:t>
            </w:r>
          </w:p>
          <w:p w14:paraId="3AFA9FA3" w14:textId="77777777" w:rsidR="0075170B" w:rsidRDefault="0075170B" w:rsidP="0075170B">
            <w:pPr>
              <w:pStyle w:val="NormalWeb"/>
              <w:numPr>
                <w:ilvl w:val="0"/>
                <w:numId w:val="34"/>
              </w:numPr>
              <w:shd w:val="clear" w:color="auto" w:fill="FFFFFF"/>
              <w:spacing w:before="0" w:beforeAutospacing="0" w:after="360" w:afterAutospacing="0"/>
              <w:rPr>
                <w:rFonts w:ascii="Arial" w:hAnsi="Arial" w:cs="Arial"/>
                <w:color w:val="000000"/>
              </w:rPr>
            </w:pPr>
            <w:r w:rsidRPr="0075170B">
              <w:rPr>
                <w:rFonts w:ascii="Arial" w:hAnsi="Arial" w:cs="Arial"/>
                <w:color w:val="000000"/>
              </w:rPr>
              <w:t xml:space="preserve">The Level 6 Teacher Apprenticeship course is designed to marry up research-informed teaching and school-based experience, enabling you to see how theory and practice are interlinked. University days are designed to support the knowledge, skills, and behaviours required to meet the apprenticeship standards. </w:t>
            </w:r>
          </w:p>
          <w:p w14:paraId="20B8827A" w14:textId="75004744" w:rsidR="0075170B" w:rsidRPr="0075170B" w:rsidRDefault="0075170B" w:rsidP="0075170B">
            <w:pPr>
              <w:pStyle w:val="NormalWeb"/>
              <w:numPr>
                <w:ilvl w:val="0"/>
                <w:numId w:val="34"/>
              </w:numPr>
              <w:shd w:val="clear" w:color="auto" w:fill="FFFFFF"/>
              <w:spacing w:before="0" w:beforeAutospacing="0" w:after="360" w:afterAutospacing="0"/>
              <w:rPr>
                <w:rFonts w:ascii="Arial" w:hAnsi="Arial" w:cs="Arial"/>
                <w:color w:val="000000"/>
              </w:rPr>
            </w:pPr>
            <w:r w:rsidRPr="0075170B">
              <w:rPr>
                <w:rFonts w:ascii="Arial" w:hAnsi="Arial" w:cs="Arial"/>
                <w:color w:val="000000"/>
              </w:rPr>
              <w:t>Self</w:t>
            </w:r>
            <w:r>
              <w:rPr>
                <w:rFonts w:ascii="Arial" w:hAnsi="Arial" w:cs="Arial"/>
                <w:color w:val="000000"/>
              </w:rPr>
              <w:t>-</w:t>
            </w:r>
            <w:r w:rsidRPr="0075170B">
              <w:rPr>
                <w:rFonts w:ascii="Arial" w:hAnsi="Arial" w:cs="Arial"/>
                <w:color w:val="000000"/>
              </w:rPr>
              <w:t>study modules support apprentices to engage with new professional and practice knowledge to inform their teacher</w:t>
            </w:r>
            <w:r>
              <w:rPr>
                <w:rFonts w:ascii="Arial" w:hAnsi="Arial" w:cs="Arial"/>
                <w:color w:val="000000"/>
              </w:rPr>
              <w:t xml:space="preserve"> </w:t>
            </w:r>
            <w:r w:rsidRPr="0075170B">
              <w:rPr>
                <w:rFonts w:ascii="Arial" w:hAnsi="Arial" w:cs="Arial"/>
                <w:color w:val="000000"/>
              </w:rPr>
              <w:t>development.</w:t>
            </w:r>
            <w:r>
              <w:rPr>
                <w:rFonts w:ascii="Arial" w:hAnsi="Arial" w:cs="Arial"/>
                <w:color w:val="000000"/>
              </w:rPr>
              <w:t xml:space="preserve"> I</w:t>
            </w:r>
            <w:r w:rsidRPr="0075170B">
              <w:rPr>
                <w:rFonts w:ascii="Arial" w:hAnsi="Arial" w:cs="Arial"/>
                <w:color w:val="000000"/>
              </w:rPr>
              <w:t>ndividuals will be supported by an academic mentor and work-based education officer to progress their application of new knowledge and skills in a teacher context. </w:t>
            </w:r>
          </w:p>
          <w:p w14:paraId="4325545D" w14:textId="707A6AD6" w:rsidR="004964BF" w:rsidRDefault="0075170B" w:rsidP="004964BF">
            <w:pPr>
              <w:pStyle w:val="ListParagraph"/>
              <w:numPr>
                <w:ilvl w:val="0"/>
                <w:numId w:val="2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You’ll be expected to </w:t>
            </w:r>
            <w:r w:rsidR="004964BF" w:rsidRPr="0075170B">
              <w:rPr>
                <w:rFonts w:ascii="Arial" w:eastAsia="Times New Roman" w:hAnsi="Arial" w:cs="Arial"/>
                <w:color w:val="000000" w:themeColor="text1"/>
                <w:sz w:val="24"/>
                <w:szCs w:val="24"/>
              </w:rPr>
              <w:t xml:space="preserve">maintain and/or raise standards of student attainment and achievement within their taught classes and other learning activities and to monitor and support student progress. </w:t>
            </w:r>
          </w:p>
          <w:p w14:paraId="236188C8" w14:textId="77777777" w:rsidR="0075170B" w:rsidRPr="0075170B" w:rsidRDefault="0075170B" w:rsidP="0075170B">
            <w:pPr>
              <w:pStyle w:val="ListParagraph"/>
              <w:rPr>
                <w:rFonts w:ascii="Arial" w:eastAsia="Times New Roman" w:hAnsi="Arial" w:cs="Arial"/>
                <w:color w:val="000000" w:themeColor="text1"/>
                <w:sz w:val="24"/>
                <w:szCs w:val="24"/>
              </w:rPr>
            </w:pPr>
          </w:p>
          <w:p w14:paraId="5FA734B4" w14:textId="41ABC566" w:rsidR="004964BF" w:rsidRDefault="0075170B" w:rsidP="004964BF">
            <w:pPr>
              <w:pStyle w:val="ListParagraph"/>
              <w:numPr>
                <w:ilvl w:val="0"/>
                <w:numId w:val="2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004964BF" w:rsidRPr="0075170B">
              <w:rPr>
                <w:rFonts w:ascii="Arial" w:eastAsia="Times New Roman" w:hAnsi="Arial" w:cs="Arial"/>
                <w:color w:val="000000" w:themeColor="text1"/>
                <w:sz w:val="24"/>
                <w:szCs w:val="24"/>
              </w:rPr>
              <w:t xml:space="preserve"> be accountable for student progress and development within classes</w:t>
            </w:r>
            <w:r>
              <w:rPr>
                <w:rFonts w:ascii="Arial" w:eastAsia="Times New Roman" w:hAnsi="Arial" w:cs="Arial"/>
                <w:color w:val="000000" w:themeColor="text1"/>
                <w:sz w:val="24"/>
                <w:szCs w:val="24"/>
              </w:rPr>
              <w:t xml:space="preserve"> taught</w:t>
            </w:r>
            <w:r w:rsidR="004964BF" w:rsidRPr="0075170B">
              <w:rPr>
                <w:rFonts w:ascii="Arial" w:eastAsia="Times New Roman" w:hAnsi="Arial" w:cs="Arial"/>
                <w:color w:val="000000" w:themeColor="text1"/>
                <w:sz w:val="24"/>
                <w:szCs w:val="24"/>
              </w:rPr>
              <w:t xml:space="preserve">. </w:t>
            </w:r>
          </w:p>
          <w:p w14:paraId="14437DEB" w14:textId="77777777" w:rsidR="0075170B" w:rsidRPr="0075170B" w:rsidRDefault="0075170B" w:rsidP="0075170B">
            <w:pPr>
              <w:rPr>
                <w:rFonts w:ascii="Arial" w:eastAsia="Times New Roman" w:hAnsi="Arial" w:cs="Arial"/>
                <w:color w:val="000000" w:themeColor="text1"/>
                <w:sz w:val="24"/>
                <w:szCs w:val="24"/>
              </w:rPr>
            </w:pPr>
          </w:p>
          <w:p w14:paraId="09BD2CA4" w14:textId="75C0A069" w:rsidR="004964BF" w:rsidRPr="0075170B" w:rsidRDefault="0075170B" w:rsidP="0075170B">
            <w:pPr>
              <w:pStyle w:val="ListParagraph"/>
              <w:numPr>
                <w:ilvl w:val="0"/>
                <w:numId w:val="2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You’ll </w:t>
            </w:r>
            <w:r w:rsidR="004964BF" w:rsidRPr="0075170B">
              <w:rPr>
                <w:rFonts w:ascii="Arial" w:eastAsia="Times New Roman" w:hAnsi="Arial" w:cs="Arial"/>
                <w:color w:val="000000" w:themeColor="text1"/>
                <w:sz w:val="24"/>
                <w:szCs w:val="24"/>
              </w:rPr>
              <w:t xml:space="preserve">develop and enhance </w:t>
            </w:r>
            <w:r>
              <w:rPr>
                <w:rFonts w:ascii="Arial" w:eastAsia="Times New Roman" w:hAnsi="Arial" w:cs="Arial"/>
                <w:color w:val="000000" w:themeColor="text1"/>
                <w:sz w:val="24"/>
                <w:szCs w:val="24"/>
              </w:rPr>
              <w:t>your</w:t>
            </w:r>
            <w:r w:rsidR="004964BF" w:rsidRPr="0075170B">
              <w:rPr>
                <w:rFonts w:ascii="Arial" w:eastAsia="Times New Roman" w:hAnsi="Arial" w:cs="Arial"/>
                <w:color w:val="000000" w:themeColor="text1"/>
                <w:sz w:val="24"/>
                <w:szCs w:val="24"/>
              </w:rPr>
              <w:t xml:space="preserve"> own teaching practice to achieve high standards</w:t>
            </w:r>
            <w:r>
              <w:rPr>
                <w:rFonts w:ascii="Arial" w:eastAsia="Times New Roman" w:hAnsi="Arial" w:cs="Arial"/>
                <w:color w:val="000000" w:themeColor="text1"/>
                <w:sz w:val="24"/>
                <w:szCs w:val="24"/>
              </w:rPr>
              <w:t xml:space="preserve"> together with </w:t>
            </w:r>
            <w:r w:rsidR="004964BF" w:rsidRPr="0075170B">
              <w:rPr>
                <w:rFonts w:ascii="Arial" w:eastAsia="Times New Roman" w:hAnsi="Arial" w:cs="Arial"/>
                <w:color w:val="000000" w:themeColor="text1"/>
                <w:sz w:val="24"/>
                <w:szCs w:val="24"/>
              </w:rPr>
              <w:t>ensur</w:t>
            </w:r>
            <w:r>
              <w:rPr>
                <w:rFonts w:ascii="Arial" w:eastAsia="Times New Roman" w:hAnsi="Arial" w:cs="Arial"/>
                <w:color w:val="000000" w:themeColor="text1"/>
                <w:sz w:val="24"/>
                <w:szCs w:val="24"/>
              </w:rPr>
              <w:t>ing</w:t>
            </w:r>
            <w:r w:rsidR="004964BF" w:rsidRPr="0075170B">
              <w:rPr>
                <w:rFonts w:ascii="Arial" w:eastAsia="Times New Roman" w:hAnsi="Arial" w:cs="Arial"/>
                <w:color w:val="000000" w:themeColor="text1"/>
                <w:sz w:val="24"/>
                <w:szCs w:val="24"/>
              </w:rPr>
              <w:t xml:space="preserve"> a </w:t>
            </w:r>
            <w:proofErr w:type="gramStart"/>
            <w:r w:rsidR="004964BF" w:rsidRPr="0075170B">
              <w:rPr>
                <w:rFonts w:ascii="Arial" w:eastAsia="Times New Roman" w:hAnsi="Arial" w:cs="Arial"/>
                <w:color w:val="000000" w:themeColor="text1"/>
                <w:sz w:val="24"/>
                <w:szCs w:val="24"/>
              </w:rPr>
              <w:t>high quality</w:t>
            </w:r>
            <w:proofErr w:type="gramEnd"/>
            <w:r w:rsidR="004964BF" w:rsidRPr="0075170B">
              <w:rPr>
                <w:rFonts w:ascii="Arial" w:eastAsia="Times New Roman" w:hAnsi="Arial" w:cs="Arial"/>
                <w:color w:val="000000" w:themeColor="text1"/>
                <w:sz w:val="24"/>
                <w:szCs w:val="24"/>
              </w:rPr>
              <w:t xml:space="preserve"> delivery of an appropriately broad, balanced, relevant and differentiated curriculum for all students studying in classes, in accordance with the aims of the Academy and the curricular policies. </w:t>
            </w:r>
          </w:p>
          <w:p w14:paraId="242CD5FE" w14:textId="61959209" w:rsidR="004964BF" w:rsidRPr="0075170B" w:rsidRDefault="0075170B" w:rsidP="004964BF">
            <w:pPr>
              <w:pStyle w:val="ListParagraph"/>
              <w:numPr>
                <w:ilvl w:val="0"/>
                <w:numId w:val="2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You’ll</w:t>
            </w:r>
            <w:r w:rsidR="004964BF" w:rsidRPr="0075170B">
              <w:rPr>
                <w:rFonts w:ascii="Arial" w:eastAsia="Times New Roman" w:hAnsi="Arial" w:cs="Arial"/>
                <w:color w:val="000000" w:themeColor="text1"/>
                <w:sz w:val="24"/>
                <w:szCs w:val="24"/>
              </w:rPr>
              <w:t xml:space="preserve"> effectively manage and deploy support staff, financial and physical resources to support the designated curriculum portfolio. </w:t>
            </w:r>
          </w:p>
          <w:p w14:paraId="7239FD53" w14:textId="6772D6BD" w:rsidR="004964BF" w:rsidRPr="0075170B" w:rsidRDefault="0075170B" w:rsidP="004964BF">
            <w:pPr>
              <w:pStyle w:val="ListParagraph"/>
              <w:numPr>
                <w:ilvl w:val="0"/>
                <w:numId w:val="2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004964BF" w:rsidRPr="0075170B">
              <w:rPr>
                <w:rFonts w:ascii="Arial" w:eastAsia="Times New Roman" w:hAnsi="Arial" w:cs="Arial"/>
                <w:color w:val="000000" w:themeColor="text1"/>
                <w:sz w:val="24"/>
                <w:szCs w:val="24"/>
              </w:rPr>
              <w:t xml:space="preserve"> monitor and support the overall progress and development of students as an academic progress tutor. </w:t>
            </w:r>
          </w:p>
          <w:p w14:paraId="5E134886" w14:textId="012C3737" w:rsidR="00D95F65" w:rsidRPr="0075170B" w:rsidRDefault="0075170B" w:rsidP="09B1DD74">
            <w:pPr>
              <w:pStyle w:val="ListParagraph"/>
              <w:numPr>
                <w:ilvl w:val="0"/>
                <w:numId w:val="23"/>
              </w:numPr>
              <w:rPr>
                <w:rFonts w:ascii="Arial" w:eastAsia="Times New Roman" w:hAnsi="Arial" w:cs="Arial"/>
                <w:color w:val="000000" w:themeColor="text1"/>
                <w:sz w:val="24"/>
                <w:szCs w:val="24"/>
              </w:rPr>
            </w:pPr>
            <w:r w:rsidRPr="00213B85">
              <w:rPr>
                <w:rFonts w:ascii="Arial" w:eastAsia="Times New Roman" w:hAnsi="Arial" w:cs="Arial"/>
                <w:color w:val="000000" w:themeColor="text1"/>
                <w:sz w:val="24"/>
                <w:szCs w:val="24"/>
              </w:rPr>
              <w:t>You’ll have r</w:t>
            </w:r>
            <w:r w:rsidR="004964BF" w:rsidRPr="00213B85">
              <w:rPr>
                <w:rFonts w:ascii="Arial" w:eastAsia="Times New Roman" w:hAnsi="Arial" w:cs="Arial"/>
                <w:color w:val="000000" w:themeColor="text1"/>
                <w:sz w:val="24"/>
                <w:szCs w:val="24"/>
              </w:rPr>
              <w:t xml:space="preserve">esponsibility for the provision of a full learning experience and support for students within subject area, liaising with the Principal, Senior Leadership Team, Head of Faculty and other Subject Leaders, Achievement Leaders, SENDCO, and relevant staff with Academy responsibilities, relevant support staff, LA representatives, link governor, external </w:t>
            </w:r>
            <w:proofErr w:type="gramStart"/>
            <w:r w:rsidR="004964BF" w:rsidRPr="00213B85">
              <w:rPr>
                <w:rFonts w:ascii="Arial" w:eastAsia="Times New Roman" w:hAnsi="Arial" w:cs="Arial"/>
                <w:color w:val="000000" w:themeColor="text1"/>
                <w:sz w:val="24"/>
                <w:szCs w:val="24"/>
              </w:rPr>
              <w:t>agencies</w:t>
            </w:r>
            <w:proofErr w:type="gramEnd"/>
            <w:r w:rsidR="004964BF" w:rsidRPr="00213B85">
              <w:rPr>
                <w:rFonts w:ascii="Arial" w:eastAsia="Times New Roman" w:hAnsi="Arial" w:cs="Arial"/>
                <w:color w:val="000000" w:themeColor="text1"/>
                <w:sz w:val="24"/>
                <w:szCs w:val="24"/>
              </w:rPr>
              <w:t xml:space="preserve"> and parents/carers</w:t>
            </w:r>
            <w:r w:rsidRPr="00213B85">
              <w:rPr>
                <w:rFonts w:ascii="Arial" w:eastAsia="Times New Roman" w:hAnsi="Arial" w:cs="Arial"/>
                <w:color w:val="000000" w:themeColor="text1"/>
                <w:sz w:val="24"/>
                <w:szCs w:val="24"/>
              </w:rPr>
              <w:t>.</w:t>
            </w:r>
          </w:p>
        </w:tc>
      </w:tr>
      <w:tr w:rsidR="00E36E4A" w14:paraId="677531BE" w14:textId="77777777" w:rsidTr="00E1143B">
        <w:trPr>
          <w:trHeight w:val="425"/>
        </w:trPr>
        <w:tc>
          <w:tcPr>
            <w:tcW w:w="9634" w:type="dxa"/>
            <w:shd w:val="clear" w:color="auto" w:fill="365F91" w:themeFill="accent1" w:themeFillShade="BF"/>
            <w:vAlign w:val="center"/>
          </w:tcPr>
          <w:p w14:paraId="759F1452" w14:textId="77777777" w:rsidR="00E36E4A" w:rsidRDefault="00E36E4A" w:rsidP="00E1143B">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15307695" w14:textId="77777777" w:rsidTr="09B1DD74">
        <w:trPr>
          <w:trHeight w:val="6795"/>
        </w:trPr>
        <w:tc>
          <w:tcPr>
            <w:tcW w:w="9634" w:type="dxa"/>
          </w:tcPr>
          <w:p w14:paraId="1FCE619A" w14:textId="598419C5" w:rsidR="09B1DD74" w:rsidRPr="004964BF" w:rsidRDefault="00643FC0" w:rsidP="09B1DD74">
            <w:pPr>
              <w:pStyle w:val="ListParagraph"/>
              <w:numPr>
                <w:ilvl w:val="0"/>
                <w:numId w:val="10"/>
              </w:numPr>
              <w:rPr>
                <w:rFonts w:ascii="Arial" w:hAnsi="Arial" w:cs="Arial"/>
                <w:b/>
                <w:bCs/>
                <w:sz w:val="24"/>
                <w:szCs w:val="24"/>
              </w:rPr>
            </w:pPr>
            <w:r w:rsidRPr="00643FC0">
              <w:rPr>
                <w:rFonts w:ascii="Arial" w:hAnsi="Arial" w:cs="Arial"/>
                <w:b/>
                <w:bCs/>
                <w:sz w:val="24"/>
                <w:szCs w:val="24"/>
              </w:rPr>
              <w:t>D</w:t>
            </w:r>
            <w:r w:rsidRPr="00643FC0">
              <w:rPr>
                <w:rFonts w:ascii="Arial" w:hAnsi="Arial" w:cs="Arial"/>
                <w:b/>
                <w:bCs/>
              </w:rPr>
              <w:t>uties</w:t>
            </w:r>
          </w:p>
          <w:p w14:paraId="0A42192C" w14:textId="48E940EC" w:rsidR="004964BF" w:rsidRPr="004964BF" w:rsidRDefault="004964BF" w:rsidP="004964BF">
            <w:pPr>
              <w:pStyle w:val="ListParagraph"/>
              <w:numPr>
                <w:ilvl w:val="0"/>
                <w:numId w:val="24"/>
              </w:numPr>
              <w:rPr>
                <w:rFonts w:ascii="Arial" w:hAnsi="Arial" w:cs="Arial"/>
                <w:sz w:val="24"/>
                <w:szCs w:val="24"/>
              </w:rPr>
            </w:pPr>
            <w:r w:rsidRPr="004964BF">
              <w:rPr>
                <w:rFonts w:ascii="Arial" w:hAnsi="Arial" w:cs="Arial"/>
                <w:sz w:val="24"/>
                <w:szCs w:val="24"/>
              </w:rPr>
              <w:t xml:space="preserve">Through effective teaching secure successful outcomes for learners such that they enjoy and achieve when compared to indicators used by the Academy and external bodies. </w:t>
            </w:r>
          </w:p>
          <w:p w14:paraId="4F1C065C" w14:textId="51A232F5" w:rsidR="004964BF" w:rsidRPr="004964BF" w:rsidRDefault="004964BF" w:rsidP="004964BF">
            <w:pPr>
              <w:pStyle w:val="ListParagraph"/>
              <w:numPr>
                <w:ilvl w:val="0"/>
                <w:numId w:val="24"/>
              </w:numPr>
              <w:rPr>
                <w:rFonts w:ascii="Arial" w:hAnsi="Arial" w:cs="Arial"/>
                <w:sz w:val="24"/>
                <w:szCs w:val="24"/>
              </w:rPr>
            </w:pPr>
            <w:r w:rsidRPr="004964BF">
              <w:rPr>
                <w:rFonts w:ascii="Arial" w:hAnsi="Arial" w:cs="Arial"/>
                <w:sz w:val="24"/>
                <w:szCs w:val="24"/>
              </w:rPr>
              <w:t xml:space="preserve">Use challenging targets to raise standards for all learners and eliminate low attainment among particular groups and individuals. </w:t>
            </w:r>
          </w:p>
          <w:p w14:paraId="3BDD730F" w14:textId="376C7B2C" w:rsidR="004964BF" w:rsidRPr="004964BF" w:rsidRDefault="004964BF" w:rsidP="004964BF">
            <w:pPr>
              <w:pStyle w:val="ListParagraph"/>
              <w:numPr>
                <w:ilvl w:val="0"/>
                <w:numId w:val="24"/>
              </w:numPr>
              <w:rPr>
                <w:rFonts w:ascii="Arial" w:hAnsi="Arial" w:cs="Arial"/>
                <w:sz w:val="24"/>
                <w:szCs w:val="24"/>
              </w:rPr>
            </w:pPr>
            <w:r w:rsidRPr="004964BF">
              <w:rPr>
                <w:rFonts w:ascii="Arial" w:hAnsi="Arial" w:cs="Arial"/>
                <w:sz w:val="24"/>
                <w:szCs w:val="24"/>
              </w:rPr>
              <w:t xml:space="preserve">Support the drive to develop, implement, </w:t>
            </w:r>
            <w:proofErr w:type="gramStart"/>
            <w:r w:rsidRPr="004964BF">
              <w:rPr>
                <w:rFonts w:ascii="Arial" w:hAnsi="Arial" w:cs="Arial"/>
                <w:sz w:val="24"/>
                <w:szCs w:val="24"/>
              </w:rPr>
              <w:t>review</w:t>
            </w:r>
            <w:proofErr w:type="gramEnd"/>
            <w:r w:rsidRPr="004964BF">
              <w:rPr>
                <w:rFonts w:ascii="Arial" w:hAnsi="Arial" w:cs="Arial"/>
                <w:sz w:val="24"/>
                <w:szCs w:val="24"/>
              </w:rPr>
              <w:t xml:space="preserve"> and improve teaching and learning to ensure that each student thrives, exhibits outstanding learning behaviours and achieves positive progression.</w:t>
            </w:r>
          </w:p>
          <w:p w14:paraId="57BE0DDE" w14:textId="77777777" w:rsidR="004964BF" w:rsidRPr="004964BF" w:rsidRDefault="004964BF" w:rsidP="004964BF">
            <w:pPr>
              <w:rPr>
                <w:rFonts w:ascii="Arial" w:hAnsi="Arial" w:cs="Arial"/>
                <w:b/>
                <w:bCs/>
                <w:sz w:val="24"/>
                <w:szCs w:val="24"/>
              </w:rPr>
            </w:pPr>
          </w:p>
          <w:p w14:paraId="6F2EB5F3" w14:textId="0997D20E" w:rsidR="09B1DD74" w:rsidRPr="00643FC0" w:rsidRDefault="004964BF" w:rsidP="09B1DD74">
            <w:pPr>
              <w:pStyle w:val="ListParagraph"/>
              <w:numPr>
                <w:ilvl w:val="0"/>
                <w:numId w:val="10"/>
              </w:numPr>
              <w:autoSpaceDE w:val="0"/>
              <w:autoSpaceDN w:val="0"/>
              <w:adjustRightInd w:val="0"/>
              <w:rPr>
                <w:rFonts w:ascii="Arial" w:eastAsia="Arial" w:hAnsi="Arial" w:cs="Arial"/>
                <w:b/>
                <w:bCs/>
                <w:sz w:val="24"/>
                <w:szCs w:val="24"/>
              </w:rPr>
            </w:pPr>
            <w:r>
              <w:rPr>
                <w:rFonts w:ascii="Arial" w:eastAsia="Arial" w:hAnsi="Arial" w:cs="Arial"/>
                <w:b/>
                <w:bCs/>
                <w:sz w:val="24"/>
                <w:szCs w:val="24"/>
              </w:rPr>
              <w:t>High Standards of Teaching and Learning</w:t>
            </w:r>
          </w:p>
          <w:p w14:paraId="3BD5DF8F" w14:textId="73FC8EB6" w:rsidR="004964BF" w:rsidRPr="004964BF" w:rsidRDefault="004964BF" w:rsidP="004964BF">
            <w:p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Teachers are accountable for the setting of targets for improvement and delivering effective teaching and learning that secures high standards of students’ achievements.  The following identify aspects and prompts that will enable teachers to carry out their role: </w:t>
            </w:r>
          </w:p>
          <w:p w14:paraId="4CE36E22" w14:textId="5147E038"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Role model </w:t>
            </w:r>
          </w:p>
          <w:p w14:paraId="7629707E" w14:textId="53E050F2"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Implementation of national strategy (e.g. Pedagogy/methodology) </w:t>
            </w:r>
          </w:p>
          <w:p w14:paraId="1D12F044" w14:textId="1DDC2276"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Self-evaluation  </w:t>
            </w:r>
          </w:p>
          <w:p w14:paraId="38958B83" w14:textId="2B347AB7"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Ambience/climate for learning </w:t>
            </w:r>
          </w:p>
          <w:p w14:paraId="501E77B0" w14:textId="27217AC2"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High expectations </w:t>
            </w:r>
          </w:p>
          <w:p w14:paraId="7978CA08" w14:textId="2442BDA5"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Learning styles and thinking skills </w:t>
            </w:r>
          </w:p>
          <w:p w14:paraId="4C14F851" w14:textId="0AA84EC7"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Use of data analysis </w:t>
            </w:r>
          </w:p>
          <w:p w14:paraId="69E8709F" w14:textId="532F910E"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Marking and assessment </w:t>
            </w:r>
          </w:p>
          <w:p w14:paraId="3DB33354" w14:textId="6C20761B"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Reporting </w:t>
            </w:r>
          </w:p>
          <w:p w14:paraId="072C7A65" w14:textId="160C1D72"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Planning, schemes of work </w:t>
            </w:r>
          </w:p>
          <w:p w14:paraId="1575D9D6" w14:textId="5CD0854D"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Meet the needs of all students (including management of behaviour and its impact on learning) </w:t>
            </w:r>
          </w:p>
          <w:p w14:paraId="641EE7D0" w14:textId="2BFCEE8E" w:rsidR="004964BF" w:rsidRPr="004964BF"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 xml:space="preserve">Intervention strategies (e.g. booster classes, use of National Strategy resources) </w:t>
            </w:r>
          </w:p>
          <w:p w14:paraId="0426C4C4" w14:textId="5D71DECF" w:rsidR="00ED1283" w:rsidRDefault="004964BF" w:rsidP="004964BF">
            <w:pPr>
              <w:pStyle w:val="ListParagraph"/>
              <w:numPr>
                <w:ilvl w:val="0"/>
                <w:numId w:val="25"/>
              </w:numPr>
              <w:autoSpaceDE w:val="0"/>
              <w:autoSpaceDN w:val="0"/>
              <w:adjustRightInd w:val="0"/>
              <w:rPr>
                <w:rFonts w:ascii="Arial" w:eastAsia="Arial" w:hAnsi="Arial" w:cs="Arial"/>
                <w:sz w:val="24"/>
                <w:szCs w:val="24"/>
              </w:rPr>
            </w:pPr>
            <w:r w:rsidRPr="004964BF">
              <w:rPr>
                <w:rFonts w:ascii="Arial" w:eastAsia="Arial" w:hAnsi="Arial" w:cs="Arial"/>
                <w:sz w:val="24"/>
                <w:szCs w:val="24"/>
              </w:rPr>
              <w:t>Educational enhancement (e.g. trips/visits)</w:t>
            </w:r>
          </w:p>
          <w:p w14:paraId="41FEEF9F" w14:textId="77777777" w:rsidR="004964BF" w:rsidRPr="004964BF" w:rsidRDefault="004964BF" w:rsidP="004964BF">
            <w:pPr>
              <w:autoSpaceDE w:val="0"/>
              <w:autoSpaceDN w:val="0"/>
              <w:adjustRightInd w:val="0"/>
              <w:rPr>
                <w:rFonts w:ascii="Arial" w:eastAsia="Arial" w:hAnsi="Arial" w:cs="Arial"/>
                <w:sz w:val="24"/>
                <w:szCs w:val="24"/>
              </w:rPr>
            </w:pPr>
          </w:p>
          <w:p w14:paraId="2D3A536D" w14:textId="395BDB60" w:rsidR="00E4312D" w:rsidRPr="00643FC0" w:rsidRDefault="004964BF">
            <w:pPr>
              <w:pStyle w:val="ListParagraph"/>
              <w:numPr>
                <w:ilvl w:val="0"/>
                <w:numId w:val="10"/>
              </w:numPr>
              <w:autoSpaceDE w:val="0"/>
              <w:autoSpaceDN w:val="0"/>
              <w:adjustRightInd w:val="0"/>
              <w:rPr>
                <w:rFonts w:ascii="Arial" w:eastAsia="Arial" w:hAnsi="Arial" w:cs="Arial"/>
                <w:b/>
                <w:bCs/>
                <w:sz w:val="24"/>
                <w:szCs w:val="24"/>
              </w:rPr>
            </w:pPr>
            <w:r>
              <w:rPr>
                <w:rFonts w:ascii="Arial" w:eastAsia="Arial" w:hAnsi="Arial" w:cs="Arial"/>
                <w:b/>
                <w:bCs/>
                <w:sz w:val="24"/>
                <w:szCs w:val="24"/>
              </w:rPr>
              <w:t>Student Outcomes</w:t>
            </w:r>
          </w:p>
          <w:p w14:paraId="0375375F" w14:textId="1F38AAE8" w:rsidR="004964BF" w:rsidRPr="004964BF" w:rsidRDefault="004964BF" w:rsidP="004964BF">
            <w:pPr>
              <w:pStyle w:val="ListParagraph"/>
              <w:numPr>
                <w:ilvl w:val="0"/>
                <w:numId w:val="26"/>
              </w:numPr>
              <w:rPr>
                <w:rFonts w:ascii="Arial" w:eastAsia="Arial" w:hAnsi="Arial" w:cs="Arial"/>
                <w:sz w:val="24"/>
                <w:szCs w:val="24"/>
              </w:rPr>
            </w:pPr>
            <w:r w:rsidRPr="004964BF">
              <w:rPr>
                <w:rFonts w:ascii="Arial" w:eastAsia="Arial" w:hAnsi="Arial" w:cs="Arial"/>
                <w:sz w:val="24"/>
                <w:szCs w:val="24"/>
              </w:rPr>
              <w:t xml:space="preserve">Key Stage 3 </w:t>
            </w:r>
          </w:p>
          <w:p w14:paraId="3C6F2536" w14:textId="5CA9E391" w:rsidR="004964BF" w:rsidRPr="004964BF" w:rsidRDefault="004964BF" w:rsidP="004964BF">
            <w:pPr>
              <w:pStyle w:val="ListParagraph"/>
              <w:numPr>
                <w:ilvl w:val="0"/>
                <w:numId w:val="26"/>
              </w:numPr>
              <w:rPr>
                <w:rFonts w:ascii="Arial" w:eastAsia="Arial" w:hAnsi="Arial" w:cs="Arial"/>
                <w:sz w:val="24"/>
                <w:szCs w:val="24"/>
              </w:rPr>
            </w:pPr>
            <w:r w:rsidRPr="004964BF">
              <w:rPr>
                <w:rFonts w:ascii="Arial" w:eastAsia="Arial" w:hAnsi="Arial" w:cs="Arial"/>
                <w:sz w:val="24"/>
                <w:szCs w:val="24"/>
              </w:rPr>
              <w:t xml:space="preserve">Key Stage 4  </w:t>
            </w:r>
          </w:p>
          <w:p w14:paraId="2BF4FE94" w14:textId="13339CB0" w:rsidR="004964BF" w:rsidRPr="004964BF" w:rsidRDefault="004964BF" w:rsidP="004964BF">
            <w:pPr>
              <w:pStyle w:val="ListParagraph"/>
              <w:numPr>
                <w:ilvl w:val="0"/>
                <w:numId w:val="26"/>
              </w:numPr>
              <w:rPr>
                <w:rFonts w:ascii="Arial" w:eastAsia="Arial" w:hAnsi="Arial" w:cs="Arial"/>
                <w:sz w:val="24"/>
                <w:szCs w:val="24"/>
              </w:rPr>
            </w:pPr>
            <w:r w:rsidRPr="004964BF">
              <w:rPr>
                <w:rFonts w:ascii="Arial" w:eastAsia="Arial" w:hAnsi="Arial" w:cs="Arial"/>
                <w:sz w:val="24"/>
                <w:szCs w:val="24"/>
              </w:rPr>
              <w:t xml:space="preserve">Behavioural standards </w:t>
            </w:r>
          </w:p>
          <w:p w14:paraId="0F10E1C0" w14:textId="52BCA393" w:rsidR="004964BF" w:rsidRPr="004964BF" w:rsidRDefault="004964BF" w:rsidP="004964BF">
            <w:pPr>
              <w:pStyle w:val="ListParagraph"/>
              <w:numPr>
                <w:ilvl w:val="0"/>
                <w:numId w:val="26"/>
              </w:numPr>
              <w:rPr>
                <w:rFonts w:ascii="Arial" w:eastAsia="Arial" w:hAnsi="Arial" w:cs="Arial"/>
                <w:sz w:val="24"/>
                <w:szCs w:val="24"/>
              </w:rPr>
            </w:pPr>
            <w:r w:rsidRPr="004964BF">
              <w:rPr>
                <w:rFonts w:ascii="Arial" w:eastAsia="Arial" w:hAnsi="Arial" w:cs="Arial"/>
                <w:sz w:val="24"/>
                <w:szCs w:val="24"/>
              </w:rPr>
              <w:t xml:space="preserve">Extra-curricular activities </w:t>
            </w:r>
          </w:p>
          <w:p w14:paraId="4C3A8C91" w14:textId="49FA861B" w:rsidR="004964BF" w:rsidRPr="004964BF" w:rsidRDefault="004964BF" w:rsidP="004964BF">
            <w:pPr>
              <w:pStyle w:val="ListParagraph"/>
              <w:numPr>
                <w:ilvl w:val="0"/>
                <w:numId w:val="26"/>
              </w:numPr>
              <w:rPr>
                <w:rFonts w:ascii="Arial" w:eastAsia="Arial" w:hAnsi="Arial" w:cs="Arial"/>
                <w:sz w:val="24"/>
                <w:szCs w:val="24"/>
              </w:rPr>
            </w:pPr>
            <w:r w:rsidRPr="004964BF">
              <w:rPr>
                <w:rFonts w:ascii="Arial" w:eastAsia="Arial" w:hAnsi="Arial" w:cs="Arial"/>
                <w:sz w:val="24"/>
                <w:szCs w:val="24"/>
              </w:rPr>
              <w:t>Examinations/ accreditations</w:t>
            </w:r>
            <w:r w:rsidRPr="004964BF">
              <w:rPr>
                <w:rFonts w:ascii="Arial" w:eastAsia="Arial" w:hAnsi="Arial" w:cs="Arial"/>
                <w:sz w:val="24"/>
                <w:szCs w:val="24"/>
              </w:rPr>
              <w:tab/>
            </w:r>
            <w:r w:rsidRPr="004964BF">
              <w:rPr>
                <w:rFonts w:ascii="Arial" w:eastAsia="Arial" w:hAnsi="Arial" w:cs="Arial"/>
                <w:sz w:val="24"/>
                <w:szCs w:val="24"/>
              </w:rPr>
              <w:tab/>
              <w:t xml:space="preserve"> </w:t>
            </w:r>
          </w:p>
          <w:p w14:paraId="598F45E1" w14:textId="5B0DA51C" w:rsidR="00E300DB" w:rsidRDefault="004964BF" w:rsidP="004964BF">
            <w:pPr>
              <w:pStyle w:val="ListParagraph"/>
              <w:numPr>
                <w:ilvl w:val="0"/>
                <w:numId w:val="26"/>
              </w:numPr>
              <w:rPr>
                <w:rFonts w:ascii="Arial" w:eastAsia="Arial" w:hAnsi="Arial" w:cs="Arial"/>
                <w:sz w:val="24"/>
                <w:szCs w:val="24"/>
              </w:rPr>
            </w:pPr>
            <w:r w:rsidRPr="004964BF">
              <w:rPr>
                <w:rFonts w:ascii="Arial" w:eastAsia="Arial" w:hAnsi="Arial" w:cs="Arial"/>
                <w:sz w:val="24"/>
                <w:szCs w:val="24"/>
              </w:rPr>
              <w:t>Attendance and punctuality</w:t>
            </w:r>
          </w:p>
          <w:p w14:paraId="3583FF8F" w14:textId="77777777" w:rsidR="004964BF" w:rsidRPr="004964BF" w:rsidRDefault="004964BF" w:rsidP="004964BF">
            <w:pPr>
              <w:rPr>
                <w:rFonts w:ascii="Arial" w:eastAsia="Arial" w:hAnsi="Arial" w:cs="Arial"/>
                <w:sz w:val="24"/>
                <w:szCs w:val="24"/>
              </w:rPr>
            </w:pPr>
          </w:p>
          <w:p w14:paraId="60EFD71A" w14:textId="272083D5" w:rsidR="00E4312D" w:rsidRPr="00643FC0" w:rsidRDefault="004964BF">
            <w:pPr>
              <w:pStyle w:val="ListParagraph"/>
              <w:numPr>
                <w:ilvl w:val="0"/>
                <w:numId w:val="10"/>
              </w:numPr>
              <w:autoSpaceDE w:val="0"/>
              <w:autoSpaceDN w:val="0"/>
              <w:adjustRightInd w:val="0"/>
              <w:rPr>
                <w:rFonts w:ascii="Arial" w:eastAsia="Arial" w:hAnsi="Arial" w:cs="Arial"/>
                <w:b/>
                <w:bCs/>
                <w:sz w:val="24"/>
                <w:szCs w:val="24"/>
              </w:rPr>
            </w:pPr>
            <w:r>
              <w:rPr>
                <w:rFonts w:ascii="Arial" w:eastAsia="Arial" w:hAnsi="Arial" w:cs="Arial"/>
                <w:b/>
                <w:bCs/>
                <w:sz w:val="24"/>
                <w:szCs w:val="24"/>
              </w:rPr>
              <w:t>Duties of an Academic Tutor</w:t>
            </w:r>
          </w:p>
          <w:p w14:paraId="6816188A" w14:textId="6B29636E" w:rsidR="004964BF" w:rsidRPr="004964BF" w:rsidRDefault="004964BF" w:rsidP="004964BF">
            <w:pPr>
              <w:pStyle w:val="ListParagraph"/>
              <w:numPr>
                <w:ilvl w:val="0"/>
                <w:numId w:val="27"/>
              </w:numPr>
              <w:rPr>
                <w:rFonts w:ascii="Arial" w:eastAsia="Arial" w:hAnsi="Arial" w:cs="Arial"/>
                <w:sz w:val="24"/>
                <w:szCs w:val="24"/>
              </w:rPr>
            </w:pPr>
            <w:r w:rsidRPr="004964BF">
              <w:rPr>
                <w:rFonts w:ascii="Arial" w:eastAsia="Arial" w:hAnsi="Arial" w:cs="Arial"/>
                <w:sz w:val="24"/>
                <w:szCs w:val="24"/>
              </w:rPr>
              <w:t xml:space="preserve">Maintain discipline and acceptable standards of conduct. </w:t>
            </w:r>
          </w:p>
          <w:p w14:paraId="62135E46" w14:textId="7445A931" w:rsidR="004964BF" w:rsidRPr="004964BF" w:rsidRDefault="004964BF" w:rsidP="004964BF">
            <w:pPr>
              <w:pStyle w:val="ListParagraph"/>
              <w:numPr>
                <w:ilvl w:val="0"/>
                <w:numId w:val="27"/>
              </w:numPr>
              <w:rPr>
                <w:rFonts w:ascii="Arial" w:eastAsia="Arial" w:hAnsi="Arial" w:cs="Arial"/>
                <w:sz w:val="24"/>
                <w:szCs w:val="24"/>
              </w:rPr>
            </w:pPr>
            <w:r w:rsidRPr="004964BF">
              <w:rPr>
                <w:rFonts w:ascii="Arial" w:eastAsia="Arial" w:hAnsi="Arial" w:cs="Arial"/>
                <w:sz w:val="24"/>
                <w:szCs w:val="24"/>
              </w:rPr>
              <w:t xml:space="preserve">Establish a positive rapport with students to develop their social and academic potential and be a main source of reference for students. </w:t>
            </w:r>
          </w:p>
          <w:p w14:paraId="5AC89E35" w14:textId="1F412B8D" w:rsidR="004964BF" w:rsidRPr="004964BF" w:rsidRDefault="004964BF" w:rsidP="004964BF">
            <w:pPr>
              <w:pStyle w:val="ListParagraph"/>
              <w:numPr>
                <w:ilvl w:val="0"/>
                <w:numId w:val="27"/>
              </w:numPr>
              <w:rPr>
                <w:rFonts w:ascii="Arial" w:eastAsia="Arial" w:hAnsi="Arial" w:cs="Arial"/>
                <w:sz w:val="24"/>
                <w:szCs w:val="24"/>
              </w:rPr>
            </w:pPr>
            <w:r w:rsidRPr="004964BF">
              <w:rPr>
                <w:rFonts w:ascii="Arial" w:eastAsia="Arial" w:hAnsi="Arial" w:cs="Arial"/>
                <w:sz w:val="24"/>
                <w:szCs w:val="24"/>
              </w:rPr>
              <w:t xml:space="preserve">Mark the Tutor Group register, ensuring absences and lateness are accounted for and appropriate actions taken to ensure high attendance and punctuality. </w:t>
            </w:r>
          </w:p>
          <w:p w14:paraId="5253E491" w14:textId="370ADA8B" w:rsidR="004964BF" w:rsidRPr="004964BF" w:rsidRDefault="004964BF" w:rsidP="004964BF">
            <w:pPr>
              <w:pStyle w:val="ListParagraph"/>
              <w:numPr>
                <w:ilvl w:val="0"/>
                <w:numId w:val="27"/>
              </w:numPr>
              <w:rPr>
                <w:rFonts w:ascii="Arial" w:eastAsia="Arial" w:hAnsi="Arial" w:cs="Arial"/>
                <w:sz w:val="24"/>
                <w:szCs w:val="24"/>
              </w:rPr>
            </w:pPr>
            <w:r w:rsidRPr="004964BF">
              <w:rPr>
                <w:rFonts w:ascii="Arial" w:eastAsia="Arial" w:hAnsi="Arial" w:cs="Arial"/>
                <w:sz w:val="24"/>
                <w:szCs w:val="24"/>
              </w:rPr>
              <w:t xml:space="preserve">Compile reports, profiles and references on students as required. </w:t>
            </w:r>
          </w:p>
          <w:p w14:paraId="468A10C2" w14:textId="730A9CF8" w:rsidR="004964BF" w:rsidRPr="004964BF" w:rsidRDefault="004964BF" w:rsidP="004964BF">
            <w:pPr>
              <w:pStyle w:val="ListParagraph"/>
              <w:numPr>
                <w:ilvl w:val="0"/>
                <w:numId w:val="27"/>
              </w:numPr>
              <w:rPr>
                <w:rFonts w:ascii="Arial" w:eastAsia="Arial" w:hAnsi="Arial" w:cs="Arial"/>
                <w:sz w:val="24"/>
                <w:szCs w:val="24"/>
              </w:rPr>
            </w:pPr>
            <w:r w:rsidRPr="004964BF">
              <w:rPr>
                <w:rFonts w:ascii="Arial" w:eastAsia="Arial" w:hAnsi="Arial" w:cs="Arial"/>
                <w:sz w:val="24"/>
                <w:szCs w:val="24"/>
              </w:rPr>
              <w:t xml:space="preserve">Monitor students’ home study, the teaching of tutor group periods, escorting the tutor group to assemblies and attending tutor meetings called by the Team Leader. </w:t>
            </w:r>
          </w:p>
          <w:p w14:paraId="1D82253D" w14:textId="39B1AB62" w:rsidR="00643FC0" w:rsidRPr="004964BF" w:rsidRDefault="004964BF" w:rsidP="004964BF">
            <w:pPr>
              <w:pStyle w:val="ListParagraph"/>
              <w:numPr>
                <w:ilvl w:val="0"/>
                <w:numId w:val="27"/>
              </w:numPr>
              <w:rPr>
                <w:rFonts w:ascii="Arial" w:eastAsia="Arial" w:hAnsi="Arial" w:cs="Arial"/>
                <w:sz w:val="24"/>
                <w:szCs w:val="24"/>
              </w:rPr>
            </w:pPr>
            <w:r w:rsidRPr="004964BF">
              <w:rPr>
                <w:rFonts w:ascii="Arial" w:eastAsia="Arial" w:hAnsi="Arial" w:cs="Arial"/>
                <w:sz w:val="24"/>
                <w:szCs w:val="24"/>
              </w:rPr>
              <w:t>Track students’ academic progress and maintain close contact with parents and other agencies.</w:t>
            </w:r>
          </w:p>
          <w:p w14:paraId="095476D3" w14:textId="77777777" w:rsidR="00643FC0" w:rsidRPr="00643FC0" w:rsidRDefault="00643FC0" w:rsidP="00643FC0">
            <w:pPr>
              <w:rPr>
                <w:rFonts w:ascii="Arial" w:eastAsia="Arial" w:hAnsi="Arial" w:cs="Arial"/>
                <w:sz w:val="24"/>
                <w:szCs w:val="24"/>
              </w:rPr>
            </w:pPr>
          </w:p>
          <w:p w14:paraId="417341B7" w14:textId="359E2B62" w:rsidR="00E4312D" w:rsidRPr="00643FC0" w:rsidRDefault="004964BF">
            <w:pPr>
              <w:pStyle w:val="ListParagraph"/>
              <w:numPr>
                <w:ilvl w:val="0"/>
                <w:numId w:val="10"/>
              </w:numPr>
              <w:autoSpaceDE w:val="0"/>
              <w:autoSpaceDN w:val="0"/>
              <w:adjustRightInd w:val="0"/>
              <w:rPr>
                <w:rFonts w:ascii="Arial" w:eastAsia="Arial" w:hAnsi="Arial" w:cs="Arial"/>
                <w:b/>
                <w:bCs/>
                <w:sz w:val="24"/>
                <w:szCs w:val="24"/>
              </w:rPr>
            </w:pPr>
            <w:r>
              <w:rPr>
                <w:rFonts w:ascii="Arial" w:eastAsia="Arial" w:hAnsi="Arial" w:cs="Arial"/>
                <w:b/>
                <w:bCs/>
                <w:sz w:val="24"/>
                <w:szCs w:val="24"/>
              </w:rPr>
              <w:t>Other Professional Requirements</w:t>
            </w:r>
          </w:p>
          <w:p w14:paraId="567E9A24" w14:textId="74BDA0DD" w:rsidR="004964BF" w:rsidRPr="004964BF" w:rsidRDefault="004964BF" w:rsidP="004964BF">
            <w:pPr>
              <w:pStyle w:val="ListParagraph"/>
              <w:numPr>
                <w:ilvl w:val="0"/>
                <w:numId w:val="28"/>
              </w:numPr>
              <w:rPr>
                <w:rFonts w:ascii="Arial" w:hAnsi="Arial" w:cs="Arial"/>
                <w:sz w:val="24"/>
                <w:szCs w:val="24"/>
              </w:rPr>
            </w:pPr>
            <w:r w:rsidRPr="004964BF">
              <w:rPr>
                <w:rFonts w:ascii="Arial" w:hAnsi="Arial" w:cs="Arial"/>
                <w:sz w:val="24"/>
                <w:szCs w:val="24"/>
              </w:rPr>
              <w:t xml:space="preserve">Establish and maintain effective working relationships within the team and also other colleagues and clients/ partners of the Academy.  </w:t>
            </w:r>
          </w:p>
          <w:p w14:paraId="709890F3" w14:textId="7984F336" w:rsidR="004964BF" w:rsidRPr="004964BF" w:rsidRDefault="004964BF" w:rsidP="004964BF">
            <w:pPr>
              <w:pStyle w:val="ListParagraph"/>
              <w:numPr>
                <w:ilvl w:val="0"/>
                <w:numId w:val="28"/>
              </w:numPr>
              <w:rPr>
                <w:rFonts w:ascii="Arial" w:hAnsi="Arial" w:cs="Arial"/>
                <w:sz w:val="24"/>
                <w:szCs w:val="24"/>
              </w:rPr>
            </w:pPr>
            <w:r w:rsidRPr="004964BF">
              <w:rPr>
                <w:rFonts w:ascii="Arial" w:hAnsi="Arial" w:cs="Arial"/>
                <w:sz w:val="24"/>
                <w:szCs w:val="24"/>
              </w:rPr>
              <w:t xml:space="preserve">Be responsible for own professional development and proactive in their own performance management. </w:t>
            </w:r>
          </w:p>
          <w:p w14:paraId="4A1BE71F" w14:textId="076C0714" w:rsidR="004964BF" w:rsidRPr="004964BF" w:rsidRDefault="004964BF" w:rsidP="004964BF">
            <w:pPr>
              <w:pStyle w:val="ListParagraph"/>
              <w:numPr>
                <w:ilvl w:val="0"/>
                <w:numId w:val="28"/>
              </w:numPr>
              <w:rPr>
                <w:rFonts w:ascii="Arial" w:hAnsi="Arial" w:cs="Arial"/>
                <w:sz w:val="24"/>
                <w:szCs w:val="24"/>
              </w:rPr>
            </w:pPr>
            <w:r w:rsidRPr="004964BF">
              <w:rPr>
                <w:rFonts w:ascii="Arial" w:hAnsi="Arial" w:cs="Arial"/>
                <w:sz w:val="24"/>
                <w:szCs w:val="24"/>
              </w:rPr>
              <w:t xml:space="preserve">Participate as required in meetings with colleagues in respect of their post, </w:t>
            </w:r>
            <w:proofErr w:type="gramStart"/>
            <w:r w:rsidRPr="004964BF">
              <w:rPr>
                <w:rFonts w:ascii="Arial" w:hAnsi="Arial" w:cs="Arial"/>
                <w:sz w:val="24"/>
                <w:szCs w:val="24"/>
              </w:rPr>
              <w:t>duties</w:t>
            </w:r>
            <w:proofErr w:type="gramEnd"/>
            <w:r w:rsidRPr="004964BF">
              <w:rPr>
                <w:rFonts w:ascii="Arial" w:hAnsi="Arial" w:cs="Arial"/>
                <w:sz w:val="24"/>
                <w:szCs w:val="24"/>
              </w:rPr>
              <w:t xml:space="preserve"> and responsibilities. </w:t>
            </w:r>
          </w:p>
          <w:p w14:paraId="0559B6C6" w14:textId="206A76FD" w:rsidR="00FC41D3" w:rsidRDefault="004964BF" w:rsidP="004964BF">
            <w:pPr>
              <w:pStyle w:val="ListParagraph"/>
              <w:numPr>
                <w:ilvl w:val="0"/>
                <w:numId w:val="28"/>
              </w:numPr>
              <w:rPr>
                <w:rFonts w:ascii="Arial" w:hAnsi="Arial" w:cs="Arial"/>
                <w:sz w:val="24"/>
                <w:szCs w:val="24"/>
              </w:rPr>
            </w:pPr>
            <w:r w:rsidRPr="004964BF">
              <w:rPr>
                <w:rFonts w:ascii="Arial" w:hAnsi="Arial" w:cs="Arial"/>
                <w:sz w:val="24"/>
                <w:szCs w:val="24"/>
              </w:rPr>
              <w:t>Any other duties and responsibilities within the range of the salary grade.</w:t>
            </w:r>
          </w:p>
          <w:p w14:paraId="2F637FF5" w14:textId="77777777" w:rsidR="004964BF" w:rsidRPr="004964BF" w:rsidRDefault="004964BF" w:rsidP="004964BF">
            <w:pPr>
              <w:rPr>
                <w:rFonts w:ascii="Arial" w:hAnsi="Arial" w:cs="Arial"/>
                <w:sz w:val="24"/>
                <w:szCs w:val="24"/>
              </w:rPr>
            </w:pPr>
          </w:p>
          <w:p w14:paraId="56B0BC3A" w14:textId="74E26982" w:rsidR="00FC41D3" w:rsidRDefault="00FC41D3" w:rsidP="00FC41D3">
            <w:pPr>
              <w:pStyle w:val="ListParagraph"/>
              <w:numPr>
                <w:ilvl w:val="0"/>
                <w:numId w:val="10"/>
              </w:numPr>
              <w:rPr>
                <w:rFonts w:ascii="Arial" w:hAnsi="Arial" w:cs="Arial"/>
                <w:b/>
                <w:bCs/>
                <w:sz w:val="24"/>
                <w:szCs w:val="24"/>
              </w:rPr>
            </w:pPr>
            <w:r w:rsidRPr="00643FC0">
              <w:rPr>
                <w:rFonts w:ascii="Arial" w:hAnsi="Arial" w:cs="Arial"/>
                <w:b/>
                <w:bCs/>
                <w:sz w:val="24"/>
                <w:szCs w:val="24"/>
              </w:rPr>
              <w:t>General</w:t>
            </w:r>
          </w:p>
          <w:p w14:paraId="67B3B709" w14:textId="7C84251E" w:rsidR="004964BF" w:rsidRPr="004964BF" w:rsidRDefault="004964BF" w:rsidP="004964BF">
            <w:pPr>
              <w:pStyle w:val="ListParagraph"/>
              <w:numPr>
                <w:ilvl w:val="0"/>
                <w:numId w:val="29"/>
              </w:numPr>
              <w:rPr>
                <w:rFonts w:ascii="Arial" w:hAnsi="Arial" w:cs="Arial"/>
                <w:sz w:val="24"/>
                <w:szCs w:val="24"/>
              </w:rPr>
            </w:pPr>
            <w:r w:rsidRPr="004964BF">
              <w:rPr>
                <w:rFonts w:ascii="Arial" w:hAnsi="Arial" w:cs="Arial"/>
                <w:sz w:val="24"/>
                <w:szCs w:val="24"/>
              </w:rPr>
              <w:t xml:space="preserve">The duties and responsibilities of the post will be subject to those detailed in the Academy contract issued to all teachers.  </w:t>
            </w:r>
          </w:p>
          <w:p w14:paraId="2F96879C" w14:textId="7725D9CA" w:rsidR="004964BF" w:rsidRPr="004964BF" w:rsidRDefault="004964BF" w:rsidP="004964BF">
            <w:pPr>
              <w:pStyle w:val="ListParagraph"/>
              <w:numPr>
                <w:ilvl w:val="0"/>
                <w:numId w:val="29"/>
              </w:numPr>
              <w:rPr>
                <w:rFonts w:ascii="Arial" w:hAnsi="Arial" w:cs="Arial"/>
                <w:sz w:val="24"/>
                <w:szCs w:val="24"/>
              </w:rPr>
            </w:pPr>
            <w:r w:rsidRPr="004964BF">
              <w:rPr>
                <w:rFonts w:ascii="Arial" w:hAnsi="Arial" w:cs="Arial"/>
                <w:sz w:val="24"/>
                <w:szCs w:val="24"/>
              </w:rPr>
              <w:t xml:space="preserve">This job description does not define in detail all the duties/responsibilities of the post.  It will be reviewed at least once a year as part of the performance management process and may be subject to modification or amendment after consultation and agreement with the post holder. </w:t>
            </w:r>
          </w:p>
          <w:p w14:paraId="0EDA8E9C" w14:textId="17569AC5" w:rsidR="004964BF" w:rsidRPr="004964BF" w:rsidRDefault="004964BF" w:rsidP="004964BF">
            <w:pPr>
              <w:pStyle w:val="ListParagraph"/>
              <w:numPr>
                <w:ilvl w:val="0"/>
                <w:numId w:val="29"/>
              </w:numPr>
              <w:rPr>
                <w:rFonts w:ascii="Arial" w:hAnsi="Arial" w:cs="Arial"/>
                <w:sz w:val="24"/>
                <w:szCs w:val="24"/>
              </w:rPr>
            </w:pPr>
            <w:r w:rsidRPr="004964BF">
              <w:rPr>
                <w:rFonts w:ascii="Arial" w:hAnsi="Arial" w:cs="Arial"/>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2CF685FB" w14:textId="3248575A" w:rsidR="004964BF" w:rsidRDefault="004964BF" w:rsidP="004964BF">
            <w:pPr>
              <w:pStyle w:val="ListParagraph"/>
              <w:numPr>
                <w:ilvl w:val="0"/>
                <w:numId w:val="29"/>
              </w:numPr>
              <w:rPr>
                <w:rFonts w:ascii="Arial" w:hAnsi="Arial" w:cs="Arial"/>
                <w:sz w:val="24"/>
                <w:szCs w:val="24"/>
              </w:rPr>
            </w:pPr>
            <w:r w:rsidRPr="004964BF">
              <w:rPr>
                <w:rFonts w:ascii="Arial" w:hAnsi="Arial" w:cs="Arial"/>
                <w:sz w:val="24"/>
                <w:szCs w:val="24"/>
              </w:rPr>
              <w:t xml:space="preserve">Team priorities for each academic year will be identified through the Academy’s improvement plan. It is the responsibility of the Head of Faculty to ensure team plans are implemented, </w:t>
            </w:r>
            <w:proofErr w:type="gramStart"/>
            <w:r w:rsidRPr="004964BF">
              <w:rPr>
                <w:rFonts w:ascii="Arial" w:hAnsi="Arial" w:cs="Arial"/>
                <w:sz w:val="24"/>
                <w:szCs w:val="24"/>
              </w:rPr>
              <w:t>monitored</w:t>
            </w:r>
            <w:proofErr w:type="gramEnd"/>
            <w:r w:rsidRPr="004964BF">
              <w:rPr>
                <w:rFonts w:ascii="Arial" w:hAnsi="Arial" w:cs="Arial"/>
                <w:sz w:val="24"/>
                <w:szCs w:val="24"/>
              </w:rPr>
              <w:t xml:space="preserve"> and reviewed and for individual team members to meet the targets set.</w:t>
            </w:r>
          </w:p>
          <w:p w14:paraId="1C4BD5AA" w14:textId="77777777" w:rsidR="004964BF" w:rsidRPr="004964BF" w:rsidRDefault="004964BF" w:rsidP="004964BF">
            <w:pPr>
              <w:rPr>
                <w:rFonts w:ascii="Arial" w:hAnsi="Arial" w:cs="Arial"/>
                <w:sz w:val="24"/>
                <w:szCs w:val="24"/>
              </w:rPr>
            </w:pPr>
          </w:p>
          <w:p w14:paraId="2C8FDAA0" w14:textId="49F5550A" w:rsidR="00DA2FB6" w:rsidRPr="00643FC0" w:rsidRDefault="7367F22F">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Health and Safety</w:t>
            </w:r>
          </w:p>
          <w:p w14:paraId="27F3B535" w14:textId="42F6F250" w:rsidR="7367F22F" w:rsidRDefault="7367F22F">
            <w:pPr>
              <w:pStyle w:val="ListParagraph"/>
              <w:numPr>
                <w:ilvl w:val="0"/>
                <w:numId w:val="8"/>
              </w:numPr>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proofErr w:type="gramStart"/>
            <w:r w:rsidRPr="09B1DD74">
              <w:rPr>
                <w:rFonts w:ascii="Arial" w:hAnsi="Arial" w:cs="Arial"/>
                <w:sz w:val="24"/>
                <w:szCs w:val="24"/>
              </w:rPr>
              <w:t>welfare</w:t>
            </w:r>
            <w:proofErr w:type="gramEnd"/>
            <w:r w:rsidRPr="09B1DD74">
              <w:rPr>
                <w:rFonts w:ascii="Arial" w:hAnsi="Arial" w:cs="Arial"/>
                <w:sz w:val="24"/>
                <w:szCs w:val="24"/>
              </w:rPr>
              <w:t xml:space="preserve"> and which is in accordance with the Trust Health and Safety policy.</w:t>
            </w:r>
          </w:p>
          <w:p w14:paraId="5F0D8436" w14:textId="0C4C1E66" w:rsidR="09B1DD74" w:rsidRDefault="09B1DD74" w:rsidP="09B1DD74">
            <w:pPr>
              <w:ind w:left="1455"/>
              <w:rPr>
                <w:rFonts w:ascii="Arial" w:hAnsi="Arial" w:cs="Arial"/>
                <w:sz w:val="24"/>
                <w:szCs w:val="24"/>
              </w:rPr>
            </w:pPr>
          </w:p>
          <w:p w14:paraId="7FF5D5A2" w14:textId="77777777" w:rsidR="00DA2FB6" w:rsidRPr="00643FC0" w:rsidRDefault="175E3D14">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Professional Accountability</w:t>
            </w:r>
          </w:p>
          <w:p w14:paraId="4189EECD" w14:textId="77777777" w:rsidR="00DA2FB6" w:rsidRDefault="175E3D1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 xml:space="preserve">The post holder is required to be aware of and comply with policies and procedures relating to child protection, health, safety and security, </w:t>
            </w:r>
            <w:proofErr w:type="gramStart"/>
            <w:r w:rsidRPr="09B1DD74">
              <w:rPr>
                <w:rFonts w:ascii="Arial" w:hAnsi="Arial" w:cs="Arial"/>
                <w:sz w:val="24"/>
                <w:szCs w:val="24"/>
              </w:rPr>
              <w:t>confidentiality</w:t>
            </w:r>
            <w:proofErr w:type="gramEnd"/>
            <w:r w:rsidRPr="09B1DD74">
              <w:rPr>
                <w:rFonts w:ascii="Arial" w:hAnsi="Arial" w:cs="Arial"/>
                <w:sz w:val="24"/>
                <w:szCs w:val="24"/>
              </w:rPr>
              <w:t xml:space="preserve">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643FC0" w:rsidRDefault="175E3D14">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lastRenderedPageBreak/>
              <w:t>Safeguarding</w:t>
            </w:r>
          </w:p>
          <w:p w14:paraId="5CDA137A" w14:textId="77777777" w:rsidR="00DA2FB6" w:rsidRDefault="175E3D1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Promote and safeguard the welfare of children and young persons you are responsible for or come into contact with.</w:t>
            </w:r>
          </w:p>
          <w:p w14:paraId="4BB130B9" w14:textId="3C66CF5D" w:rsidR="09B1DD74" w:rsidRDefault="09B1DD74" w:rsidP="09B1DD74">
            <w:pPr>
              <w:ind w:left="1455"/>
              <w:rPr>
                <w:rFonts w:ascii="Arial" w:hAnsi="Arial" w:cs="Arial"/>
                <w:sz w:val="24"/>
                <w:szCs w:val="24"/>
              </w:rPr>
            </w:pPr>
          </w:p>
          <w:p w14:paraId="4D0E3F35" w14:textId="77777777" w:rsidR="000B5864" w:rsidRPr="00643FC0" w:rsidRDefault="7367F22F">
            <w:pPr>
              <w:pStyle w:val="ListParagraph"/>
              <w:numPr>
                <w:ilvl w:val="0"/>
                <w:numId w:val="10"/>
              </w:numPr>
              <w:autoSpaceDE w:val="0"/>
              <w:autoSpaceDN w:val="0"/>
              <w:adjustRightInd w:val="0"/>
              <w:rPr>
                <w:rFonts w:ascii="Arial" w:hAnsi="Arial" w:cs="Arial"/>
                <w:b/>
                <w:bCs/>
                <w:sz w:val="24"/>
                <w:szCs w:val="24"/>
              </w:rPr>
            </w:pPr>
            <w:r w:rsidRPr="00643FC0">
              <w:rPr>
                <w:rFonts w:ascii="Arial" w:hAnsi="Arial" w:cs="Arial"/>
                <w:b/>
                <w:bCs/>
                <w:sz w:val="24"/>
                <w:szCs w:val="24"/>
              </w:rPr>
              <w:t>Equalities</w:t>
            </w:r>
          </w:p>
          <w:p w14:paraId="1E790569" w14:textId="77777777" w:rsidR="006048E7" w:rsidRDefault="7367F22F" w:rsidP="000B586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72A3D3EC" w14:textId="171BBEF2" w:rsidR="004964BF" w:rsidRPr="004964BF" w:rsidRDefault="004964BF" w:rsidP="004964BF">
            <w:pPr>
              <w:pStyle w:val="ListParagraph"/>
              <w:autoSpaceDE w:val="0"/>
              <w:autoSpaceDN w:val="0"/>
              <w:adjustRightInd w:val="0"/>
              <w:ind w:left="700"/>
              <w:rPr>
                <w:rFonts w:ascii="Arial" w:hAnsi="Arial" w:cs="Arial"/>
                <w:sz w:val="24"/>
                <w:szCs w:val="24"/>
              </w:rPr>
            </w:pPr>
          </w:p>
        </w:tc>
      </w:tr>
      <w:tr w:rsidR="00AC1DAF" w14:paraId="5BAB57B8" w14:textId="77777777" w:rsidTr="00E1143B">
        <w:trPr>
          <w:trHeight w:val="374"/>
        </w:trPr>
        <w:tc>
          <w:tcPr>
            <w:tcW w:w="9634" w:type="dxa"/>
            <w:shd w:val="clear" w:color="auto" w:fill="365F91" w:themeFill="accent1" w:themeFillShade="BF"/>
            <w:vAlign w:val="center"/>
          </w:tcPr>
          <w:p w14:paraId="7CD980B6" w14:textId="77777777" w:rsidR="00AC1DAF" w:rsidRPr="00AC1DAF" w:rsidRDefault="00AC1DAF" w:rsidP="00E1143B">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3D4BC808" w14:textId="77777777" w:rsidR="006048E7" w:rsidRDefault="006048E7">
      <w:pPr>
        <w:rPr>
          <w:rFonts w:ascii="Arial" w:hAnsi="Arial" w:cs="Arial"/>
          <w:b/>
          <w:bCs/>
          <w:sz w:val="24"/>
          <w:szCs w:val="24"/>
        </w:rPr>
      </w:pPr>
      <w:r>
        <w:rPr>
          <w:rFonts w:ascii="Arial" w:hAnsi="Arial" w:cs="Arial"/>
          <w:b/>
          <w:bCs/>
          <w:sz w:val="24"/>
          <w:szCs w:val="24"/>
        </w:rPr>
        <w:br w:type="page"/>
      </w:r>
    </w:p>
    <w:p w14:paraId="50D7ADB0" w14:textId="77777777" w:rsidR="006048E7" w:rsidRDefault="006048E7" w:rsidP="480FB3FD">
      <w:pPr>
        <w:spacing w:after="0" w:line="240" w:lineRule="auto"/>
        <w:ind w:left="-1134"/>
        <w:rPr>
          <w:rFonts w:ascii="Arial" w:hAnsi="Arial" w:cs="Arial"/>
          <w:b/>
          <w:bCs/>
          <w:sz w:val="24"/>
          <w:szCs w:val="24"/>
        </w:rPr>
      </w:pPr>
    </w:p>
    <w:p w14:paraId="1129D6E4" w14:textId="77777777" w:rsidR="006048E7" w:rsidRDefault="006048E7" w:rsidP="480FB3FD">
      <w:pPr>
        <w:spacing w:after="0" w:line="240" w:lineRule="auto"/>
        <w:ind w:left="-1134"/>
        <w:rPr>
          <w:rFonts w:ascii="Arial" w:hAnsi="Arial" w:cs="Arial"/>
          <w:b/>
          <w:bCs/>
          <w:sz w:val="24"/>
          <w:szCs w:val="24"/>
        </w:rPr>
      </w:pPr>
    </w:p>
    <w:p w14:paraId="14F9ED28" w14:textId="7D2F0D9A" w:rsidR="00AC1DAF" w:rsidRPr="00933CAD" w:rsidRDefault="00AC1DAF" w:rsidP="006048E7">
      <w:pPr>
        <w:spacing w:after="0" w:line="240" w:lineRule="auto"/>
        <w:ind w:left="-1134" w:firstLine="1134"/>
        <w:rPr>
          <w:rFonts w:ascii="Arial" w:hAnsi="Arial" w:cs="Arial"/>
          <w:b/>
          <w:bCs/>
          <w:sz w:val="24"/>
          <w:szCs w:val="24"/>
        </w:rPr>
      </w:pPr>
      <w:r w:rsidRPr="00933CAD">
        <w:rPr>
          <w:rFonts w:ascii="Arial" w:hAnsi="Arial" w:cs="Arial"/>
          <w:b/>
          <w:bCs/>
          <w:sz w:val="24"/>
          <w:szCs w:val="24"/>
        </w:rPr>
        <w:t>PERSON SPECIFICATION</w:t>
      </w:r>
    </w:p>
    <w:p w14:paraId="16B8D150" w14:textId="77777777" w:rsidR="00933CAD" w:rsidRDefault="00933CAD" w:rsidP="006048E7">
      <w:pPr>
        <w:spacing w:after="0" w:line="240" w:lineRule="auto"/>
        <w:ind w:left="-1134" w:firstLine="1134"/>
        <w:rPr>
          <w:rFonts w:ascii="Arial" w:hAnsi="Arial" w:cs="Arial"/>
          <w:b/>
          <w:bCs/>
          <w:sz w:val="24"/>
          <w:szCs w:val="24"/>
        </w:rPr>
      </w:pPr>
    </w:p>
    <w:p w14:paraId="118DDC5C" w14:textId="321ABFF8" w:rsidR="00AC1DAF" w:rsidRPr="00933CAD" w:rsidRDefault="00AC1DAF" w:rsidP="00933CAD">
      <w:pPr>
        <w:spacing w:after="120" w:line="240" w:lineRule="auto"/>
        <w:ind w:left="-1134" w:firstLine="1134"/>
        <w:rPr>
          <w:rFonts w:ascii="Arial" w:hAnsi="Arial" w:cs="Arial"/>
          <w:b/>
          <w:bCs/>
          <w:sz w:val="24"/>
          <w:szCs w:val="24"/>
        </w:rPr>
      </w:pPr>
      <w:r w:rsidRPr="00933CAD">
        <w:rPr>
          <w:rFonts w:ascii="Arial" w:hAnsi="Arial" w:cs="Arial"/>
          <w:b/>
          <w:bCs/>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933CAD">
        <w:rPr>
          <w:rFonts w:ascii="Arial" w:hAnsi="Arial" w:cs="Arial"/>
          <w:b/>
          <w:bCs/>
          <w:sz w:val="24"/>
          <w:szCs w:val="24"/>
        </w:rPr>
        <w:t>APPOINTMENT OF:</w:t>
      </w:r>
      <w:r w:rsidRPr="00933CAD">
        <w:rPr>
          <w:rFonts w:ascii="Arial" w:hAnsi="Arial" w:cs="Arial"/>
          <w:b/>
          <w:bCs/>
          <w:sz w:val="24"/>
          <w:szCs w:val="24"/>
        </w:rPr>
        <w:tab/>
      </w:r>
      <w:r w:rsidR="004964BF">
        <w:rPr>
          <w:rFonts w:ascii="Arial" w:hAnsi="Arial" w:cs="Arial"/>
          <w:b/>
          <w:bCs/>
          <w:sz w:val="24"/>
          <w:szCs w:val="24"/>
        </w:rPr>
        <w:t>UNQUALIFIED TEACHER AND ACADEMIC TUTOR</w:t>
      </w:r>
      <w:r w:rsidRPr="00933CAD">
        <w:rPr>
          <w:rFonts w:ascii="Arial" w:hAnsi="Arial" w:cs="Arial"/>
          <w:b/>
          <w:bCs/>
          <w:sz w:val="24"/>
          <w:szCs w:val="24"/>
        </w:rPr>
        <w:tab/>
      </w:r>
    </w:p>
    <w:p w14:paraId="36CF9C03" w14:textId="76528D0B" w:rsidR="00AC1DAF" w:rsidRPr="006979DB" w:rsidRDefault="00AC1DAF" w:rsidP="00933CAD">
      <w:pPr>
        <w:spacing w:after="120" w:line="240" w:lineRule="auto"/>
        <w:ind w:left="-1134" w:firstLine="1134"/>
        <w:rPr>
          <w:rFonts w:ascii="Arial" w:hAnsi="Arial" w:cs="Arial"/>
          <w:b/>
          <w:bCs/>
          <w:sz w:val="24"/>
          <w:szCs w:val="24"/>
        </w:rPr>
      </w:pPr>
      <w:r w:rsidRPr="00933CAD">
        <w:rPr>
          <w:rFonts w:ascii="Arial" w:hAnsi="Arial" w:cs="Arial"/>
          <w:b/>
          <w:bCs/>
          <w:sz w:val="24"/>
          <w:szCs w:val="24"/>
        </w:rPr>
        <w:t>DEPARTMENT</w:t>
      </w:r>
      <w:r w:rsidRPr="006979DB">
        <w:rPr>
          <w:rFonts w:ascii="Arial" w:hAnsi="Arial" w:cs="Arial"/>
          <w:b/>
          <w:bCs/>
          <w:sz w:val="24"/>
          <w:szCs w:val="24"/>
        </w:rPr>
        <w:t xml:space="preserve">: </w:t>
      </w:r>
      <w:r w:rsidRPr="006979DB">
        <w:rPr>
          <w:rFonts w:ascii="Arial" w:hAnsi="Arial" w:cs="Arial"/>
          <w:b/>
          <w:bCs/>
        </w:rPr>
        <w:tab/>
      </w:r>
      <w:r w:rsidRPr="006979DB">
        <w:rPr>
          <w:rFonts w:ascii="Arial" w:hAnsi="Arial" w:cs="Arial"/>
          <w:b/>
          <w:bCs/>
        </w:rPr>
        <w:tab/>
      </w:r>
      <w:r w:rsidR="004964BF">
        <w:rPr>
          <w:rFonts w:ascii="Arial" w:hAnsi="Arial" w:cs="Arial"/>
          <w:b/>
          <w:bCs/>
        </w:rPr>
        <w:t>HEAD OF FACULTY</w:t>
      </w:r>
      <w:r w:rsidR="007F430E">
        <w:rPr>
          <w:rFonts w:ascii="Arial" w:hAnsi="Arial" w:cs="Arial"/>
          <w:b/>
          <w:bCs/>
        </w:rPr>
        <w:tab/>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9EF8A" id="Straight Connector 2" o:spid="_x0000_s1026" style="position:absolute;z-index:251658243;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09B1DD74">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7A7EC489" w14:textId="77777777" w:rsidTr="001B7204">
        <w:trPr>
          <w:trHeight w:val="1739"/>
        </w:trPr>
        <w:tc>
          <w:tcPr>
            <w:tcW w:w="7508" w:type="dxa"/>
            <w:shd w:val="clear" w:color="auto" w:fill="auto"/>
          </w:tcPr>
          <w:p w14:paraId="1C776C49"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17E0FE4B" w14:textId="5DAF5DBE" w:rsidR="004964BF" w:rsidRPr="005A24C1" w:rsidRDefault="004964BF" w:rsidP="004964BF">
            <w:pPr>
              <w:pStyle w:val="ListParagraph"/>
              <w:numPr>
                <w:ilvl w:val="0"/>
                <w:numId w:val="11"/>
              </w:numPr>
              <w:autoSpaceDE w:val="0"/>
              <w:autoSpaceDN w:val="0"/>
              <w:adjustRightInd w:val="0"/>
              <w:ind w:left="731"/>
              <w:rPr>
                <w:rFonts w:ascii="Arial" w:eastAsia="Times New Roman" w:hAnsi="Arial" w:cs="Arial"/>
                <w:sz w:val="24"/>
                <w:szCs w:val="24"/>
                <w:lang w:eastAsia="en-GB"/>
              </w:rPr>
            </w:pPr>
            <w:r w:rsidRPr="005A24C1">
              <w:rPr>
                <w:rFonts w:ascii="Arial" w:eastAsia="Times New Roman" w:hAnsi="Arial" w:cs="Arial"/>
                <w:sz w:val="24"/>
                <w:szCs w:val="24"/>
                <w:lang w:eastAsia="en-GB"/>
              </w:rPr>
              <w:t xml:space="preserve">A good standard of education </w:t>
            </w:r>
            <w:r w:rsidR="001B7204" w:rsidRPr="005A24C1">
              <w:rPr>
                <w:rFonts w:ascii="Arial" w:eastAsia="Times New Roman" w:hAnsi="Arial" w:cs="Arial"/>
                <w:sz w:val="24"/>
                <w:szCs w:val="24"/>
                <w:lang w:eastAsia="en-GB"/>
              </w:rPr>
              <w:t>/</w:t>
            </w:r>
            <w:r w:rsidRPr="005A24C1">
              <w:rPr>
                <w:rFonts w:ascii="Arial" w:eastAsia="Times New Roman" w:hAnsi="Arial" w:cs="Arial"/>
                <w:sz w:val="24"/>
                <w:szCs w:val="24"/>
                <w:lang w:eastAsia="en-GB"/>
              </w:rPr>
              <w:t xml:space="preserve"> relevant experience. </w:t>
            </w:r>
          </w:p>
          <w:p w14:paraId="3507471F" w14:textId="3CDA04BF" w:rsidR="00AC1DAF" w:rsidRPr="001B7204" w:rsidRDefault="001B7204" w:rsidP="001B7204">
            <w:pPr>
              <w:pStyle w:val="ListParagraph"/>
              <w:numPr>
                <w:ilvl w:val="0"/>
                <w:numId w:val="11"/>
              </w:numPr>
              <w:autoSpaceDE w:val="0"/>
              <w:autoSpaceDN w:val="0"/>
              <w:adjustRightInd w:val="0"/>
              <w:ind w:left="731"/>
              <w:rPr>
                <w:rFonts w:ascii="Arial" w:eastAsia="Times New Roman" w:hAnsi="Arial" w:cs="Arial"/>
                <w:sz w:val="24"/>
                <w:szCs w:val="24"/>
                <w:lang w:eastAsia="en-GB"/>
              </w:rPr>
            </w:pPr>
            <w:r w:rsidRPr="005A24C1">
              <w:rPr>
                <w:rFonts w:ascii="Arial" w:eastAsia="Times New Roman" w:hAnsi="Arial" w:cs="Arial"/>
                <w:sz w:val="24"/>
                <w:szCs w:val="24"/>
                <w:lang w:eastAsia="en-GB"/>
              </w:rPr>
              <w:t>Achieved Grade 4, above or equivalent in GCSE Mathematics and English</w:t>
            </w:r>
          </w:p>
        </w:tc>
        <w:tc>
          <w:tcPr>
            <w:tcW w:w="2126" w:type="dxa"/>
            <w:shd w:val="clear" w:color="auto" w:fill="auto"/>
          </w:tcPr>
          <w:p w14:paraId="53128261" w14:textId="77777777" w:rsidR="00D16F0D" w:rsidRDefault="00D16F0D" w:rsidP="00D16F0D">
            <w:pPr>
              <w:jc w:val="center"/>
              <w:rPr>
                <w:rFonts w:ascii="Arial" w:hAnsi="Arial" w:cs="Arial"/>
                <w:b/>
                <w:bCs/>
                <w:iCs/>
                <w:color w:val="000000" w:themeColor="text1"/>
                <w:sz w:val="24"/>
                <w:szCs w:val="24"/>
              </w:rPr>
            </w:pPr>
          </w:p>
          <w:p w14:paraId="62486C05" w14:textId="77777777" w:rsidR="00D16F0D" w:rsidRDefault="00D16F0D" w:rsidP="00D16F0D">
            <w:pPr>
              <w:jc w:val="center"/>
              <w:rPr>
                <w:rFonts w:ascii="Arial" w:hAnsi="Arial" w:cs="Arial"/>
                <w:b/>
                <w:bCs/>
                <w:iCs/>
                <w:color w:val="000000" w:themeColor="text1"/>
                <w:sz w:val="24"/>
                <w:szCs w:val="24"/>
              </w:rPr>
            </w:pPr>
          </w:p>
          <w:p w14:paraId="253EE9CF" w14:textId="77777777" w:rsidR="00E9396C" w:rsidRDefault="00E9396C" w:rsidP="00D16F0D">
            <w:pPr>
              <w:jc w:val="center"/>
              <w:rPr>
                <w:rFonts w:ascii="Arial" w:hAnsi="Arial" w:cs="Arial"/>
                <w:b/>
                <w:bCs/>
                <w:iCs/>
                <w:color w:val="000000" w:themeColor="text1"/>
                <w:sz w:val="24"/>
                <w:szCs w:val="24"/>
              </w:rPr>
            </w:pPr>
          </w:p>
          <w:p w14:paraId="5316D17B" w14:textId="1B363CF5" w:rsidR="00AC1DAF" w:rsidRDefault="0532326A"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w:t>
            </w:r>
          </w:p>
        </w:tc>
      </w:tr>
      <w:tr w:rsidR="00D16F0D" w14:paraId="3DF74CEA" w14:textId="77777777" w:rsidTr="09B1DD74">
        <w:trPr>
          <w:trHeight w:val="983"/>
        </w:trPr>
        <w:tc>
          <w:tcPr>
            <w:tcW w:w="7508" w:type="dxa"/>
            <w:shd w:val="clear" w:color="auto" w:fill="auto"/>
          </w:tcPr>
          <w:p w14:paraId="0C74A02A" w14:textId="77777777" w:rsidR="00D16F0D" w:rsidRPr="00D16F0D" w:rsidRDefault="0DF7C3AC" w:rsidP="00D16F0D">
            <w:pPr>
              <w:autoSpaceDE w:val="0"/>
              <w:autoSpaceDN w:val="0"/>
              <w:adjustRightInd w:val="0"/>
              <w:spacing w:line="276" w:lineRule="auto"/>
              <w:rPr>
                <w:rFonts w:ascii="Arial" w:eastAsia="Calibri" w:hAnsi="Arial" w:cs="Arial"/>
                <w:b/>
                <w:bCs/>
                <w:sz w:val="24"/>
                <w:szCs w:val="24"/>
              </w:rPr>
            </w:pPr>
            <w:r w:rsidRPr="09B1DD74">
              <w:rPr>
                <w:rFonts w:ascii="Arial" w:eastAsia="Calibri" w:hAnsi="Arial" w:cs="Arial"/>
                <w:b/>
                <w:bCs/>
                <w:sz w:val="24"/>
                <w:szCs w:val="24"/>
              </w:rPr>
              <w:t>EXPERIENCE/KNOWLEDGE:</w:t>
            </w:r>
          </w:p>
          <w:p w14:paraId="0A605A9F" w14:textId="77777777" w:rsidR="00E9396C" w:rsidRPr="00E9396C" w:rsidRDefault="00E9396C" w:rsidP="004964BF">
            <w:pPr>
              <w:pStyle w:val="paragraph"/>
              <w:spacing w:before="0" w:beforeAutospacing="0" w:after="0" w:afterAutospacing="0"/>
              <w:textAlignment w:val="baseline"/>
              <w:rPr>
                <w:rFonts w:ascii="Arial" w:hAnsi="Arial" w:cs="Arial"/>
                <w:sz w:val="18"/>
                <w:szCs w:val="18"/>
              </w:rPr>
            </w:pPr>
            <w:r w:rsidRPr="00E9396C">
              <w:rPr>
                <w:rStyle w:val="normaltextrun"/>
                <w:rFonts w:ascii="Arial" w:hAnsi="Arial" w:cs="Arial"/>
                <w:b/>
                <w:bCs/>
              </w:rPr>
              <w:t>It is essential that the post holder has/is/will:</w:t>
            </w:r>
            <w:r w:rsidRPr="00E9396C">
              <w:rPr>
                <w:rStyle w:val="eop"/>
                <w:rFonts w:ascii="Arial" w:hAnsi="Arial" w:cs="Arial"/>
              </w:rPr>
              <w:t> </w:t>
            </w:r>
          </w:p>
          <w:p w14:paraId="344DA7FA" w14:textId="4B460BB5" w:rsidR="004964BF" w:rsidRPr="004964BF" w:rsidRDefault="004964BF" w:rsidP="004964BF">
            <w:pPr>
              <w:pStyle w:val="paragraph"/>
              <w:numPr>
                <w:ilvl w:val="0"/>
                <w:numId w:val="30"/>
              </w:numPr>
              <w:spacing w:before="0" w:beforeAutospacing="0" w:after="0" w:afterAutospacing="0"/>
              <w:textAlignment w:val="baseline"/>
              <w:rPr>
                <w:rFonts w:ascii="Arial" w:hAnsi="Arial" w:cs="Arial"/>
              </w:rPr>
            </w:pPr>
            <w:r w:rsidRPr="004964BF">
              <w:rPr>
                <w:rFonts w:ascii="Arial" w:hAnsi="Arial" w:cs="Arial"/>
              </w:rPr>
              <w:t xml:space="preserve">Training and experience across the secondary phase in specialised subject area.  </w:t>
            </w:r>
          </w:p>
          <w:p w14:paraId="6E9C8196" w14:textId="74D238E9" w:rsidR="004964BF" w:rsidRPr="004964BF" w:rsidRDefault="004964BF" w:rsidP="004964BF">
            <w:pPr>
              <w:pStyle w:val="paragraph"/>
              <w:numPr>
                <w:ilvl w:val="0"/>
                <w:numId w:val="30"/>
              </w:numPr>
              <w:spacing w:after="0"/>
              <w:textAlignment w:val="baseline"/>
              <w:rPr>
                <w:rFonts w:ascii="Arial" w:hAnsi="Arial" w:cs="Arial"/>
              </w:rPr>
            </w:pPr>
            <w:r w:rsidRPr="004964BF">
              <w:rPr>
                <w:rFonts w:ascii="Arial" w:hAnsi="Arial" w:cs="Arial"/>
              </w:rPr>
              <w:t xml:space="preserve">Experience of successful management of change. </w:t>
            </w:r>
          </w:p>
          <w:p w14:paraId="5D1FE69A" w14:textId="1401BC61" w:rsidR="004964BF" w:rsidRPr="004964BF" w:rsidRDefault="004964BF" w:rsidP="004964BF">
            <w:pPr>
              <w:pStyle w:val="paragraph"/>
              <w:numPr>
                <w:ilvl w:val="0"/>
                <w:numId w:val="30"/>
              </w:numPr>
              <w:spacing w:after="0"/>
              <w:textAlignment w:val="baseline"/>
              <w:rPr>
                <w:rFonts w:ascii="Arial" w:hAnsi="Arial" w:cs="Arial"/>
              </w:rPr>
            </w:pPr>
            <w:r w:rsidRPr="004964BF">
              <w:rPr>
                <w:rFonts w:ascii="Arial" w:hAnsi="Arial" w:cs="Arial"/>
              </w:rPr>
              <w:t xml:space="preserve">Proven effectiveness as a teacher. </w:t>
            </w:r>
          </w:p>
          <w:p w14:paraId="0646E47F" w14:textId="01A26D58" w:rsidR="004964BF" w:rsidRPr="004964BF" w:rsidRDefault="004964BF" w:rsidP="004964BF">
            <w:pPr>
              <w:pStyle w:val="paragraph"/>
              <w:numPr>
                <w:ilvl w:val="0"/>
                <w:numId w:val="30"/>
              </w:numPr>
              <w:spacing w:before="0" w:beforeAutospacing="0" w:after="0" w:afterAutospacing="0"/>
              <w:textAlignment w:val="baseline"/>
              <w:rPr>
                <w:rFonts w:ascii="Arial" w:hAnsi="Arial" w:cs="Arial"/>
              </w:rPr>
            </w:pPr>
            <w:r w:rsidRPr="004964BF">
              <w:rPr>
                <w:rFonts w:ascii="Arial" w:hAnsi="Arial" w:cs="Arial"/>
              </w:rPr>
              <w:t>Experience in the practical application of learning.</w:t>
            </w:r>
          </w:p>
        </w:tc>
        <w:tc>
          <w:tcPr>
            <w:tcW w:w="2126" w:type="dxa"/>
            <w:shd w:val="clear" w:color="auto" w:fill="auto"/>
          </w:tcPr>
          <w:p w14:paraId="1299C43A" w14:textId="77777777" w:rsidR="00D16F0D" w:rsidRDefault="00D16F0D" w:rsidP="00D16F0D">
            <w:pPr>
              <w:jc w:val="center"/>
              <w:rPr>
                <w:rFonts w:ascii="Arial" w:hAnsi="Arial" w:cs="Arial"/>
                <w:b/>
                <w:bCs/>
                <w:iCs/>
                <w:color w:val="000000" w:themeColor="text1"/>
                <w:sz w:val="24"/>
                <w:szCs w:val="24"/>
              </w:rPr>
            </w:pPr>
          </w:p>
          <w:p w14:paraId="6289DBDE" w14:textId="77777777" w:rsidR="00E9396C" w:rsidRDefault="00E9396C" w:rsidP="00E9396C">
            <w:pPr>
              <w:rPr>
                <w:rFonts w:ascii="Arial" w:hAnsi="Arial" w:cs="Arial"/>
                <w:b/>
                <w:bCs/>
                <w:iCs/>
                <w:color w:val="000000" w:themeColor="text1"/>
                <w:sz w:val="24"/>
                <w:szCs w:val="24"/>
              </w:rPr>
            </w:pPr>
          </w:p>
          <w:p w14:paraId="6D98A12B" w14:textId="77777777" w:rsidR="00D16F0D" w:rsidRDefault="00D16F0D" w:rsidP="00D16F0D">
            <w:pPr>
              <w:jc w:val="center"/>
              <w:rPr>
                <w:rFonts w:ascii="Arial" w:hAnsi="Arial" w:cs="Arial"/>
                <w:b/>
                <w:bCs/>
                <w:iCs/>
                <w:color w:val="000000" w:themeColor="text1"/>
                <w:sz w:val="24"/>
                <w:szCs w:val="24"/>
              </w:rPr>
            </w:pPr>
          </w:p>
          <w:p w14:paraId="1AFFB345" w14:textId="77777777"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432A4C23" w14:textId="77777777" w:rsidTr="004964BF">
        <w:trPr>
          <w:trHeight w:val="2117"/>
        </w:trPr>
        <w:tc>
          <w:tcPr>
            <w:tcW w:w="7508"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5E44616B" w14:textId="77777777" w:rsidR="00681E2A" w:rsidRPr="00681E2A" w:rsidRDefault="00681E2A" w:rsidP="00681E2A">
            <w:pPr>
              <w:autoSpaceDE w:val="0"/>
              <w:autoSpaceDN w:val="0"/>
              <w:adjustRightInd w:val="0"/>
              <w:contextualSpacing/>
              <w:rPr>
                <w:rFonts w:ascii="Arial" w:eastAsia="Times New Roman" w:hAnsi="Arial" w:cs="Arial"/>
                <w:b/>
                <w:bCs/>
                <w:sz w:val="24"/>
                <w:szCs w:val="24"/>
                <w:lang w:eastAsia="en-GB"/>
              </w:rPr>
            </w:pPr>
            <w:r w:rsidRPr="00681E2A">
              <w:rPr>
                <w:rFonts w:ascii="Arial" w:eastAsia="Times New Roman" w:hAnsi="Arial" w:cs="Arial"/>
                <w:b/>
                <w:bCs/>
                <w:sz w:val="24"/>
                <w:szCs w:val="24"/>
                <w:lang w:eastAsia="en-GB"/>
              </w:rPr>
              <w:t xml:space="preserve">It is essential that the post holder has/is/can: </w:t>
            </w:r>
          </w:p>
          <w:p w14:paraId="18A4DED0" w14:textId="737CFA7E" w:rsidR="004964BF" w:rsidRPr="004964BF" w:rsidRDefault="004964BF" w:rsidP="004964BF">
            <w:pPr>
              <w:pStyle w:val="ListParagraph"/>
              <w:numPr>
                <w:ilvl w:val="0"/>
                <w:numId w:val="31"/>
              </w:numPr>
              <w:autoSpaceDE w:val="0"/>
              <w:autoSpaceDN w:val="0"/>
              <w:adjustRightInd w:val="0"/>
              <w:rPr>
                <w:rFonts w:ascii="Arial" w:eastAsia="Times New Roman" w:hAnsi="Arial" w:cs="Arial"/>
                <w:sz w:val="24"/>
                <w:szCs w:val="24"/>
                <w:lang w:eastAsia="en-GB"/>
              </w:rPr>
            </w:pPr>
            <w:r w:rsidRPr="004964BF">
              <w:rPr>
                <w:rFonts w:ascii="Arial" w:eastAsia="Times New Roman" w:hAnsi="Arial" w:cs="Arial"/>
                <w:sz w:val="24"/>
                <w:szCs w:val="24"/>
                <w:lang w:eastAsia="en-GB"/>
              </w:rPr>
              <w:t xml:space="preserve">Ability to support teaching across the Academy.  </w:t>
            </w:r>
          </w:p>
          <w:p w14:paraId="31B573B1" w14:textId="1954A560" w:rsidR="004964BF" w:rsidRPr="004964BF" w:rsidRDefault="004964BF" w:rsidP="004964BF">
            <w:pPr>
              <w:pStyle w:val="ListParagraph"/>
              <w:numPr>
                <w:ilvl w:val="0"/>
                <w:numId w:val="31"/>
              </w:numPr>
              <w:autoSpaceDE w:val="0"/>
              <w:autoSpaceDN w:val="0"/>
              <w:adjustRightInd w:val="0"/>
              <w:rPr>
                <w:rFonts w:ascii="Arial" w:eastAsia="Times New Roman" w:hAnsi="Arial" w:cs="Arial"/>
                <w:sz w:val="24"/>
                <w:szCs w:val="24"/>
                <w:lang w:eastAsia="en-GB"/>
              </w:rPr>
            </w:pPr>
            <w:r w:rsidRPr="004964BF">
              <w:rPr>
                <w:rFonts w:ascii="Arial" w:eastAsia="Times New Roman" w:hAnsi="Arial" w:cs="Arial"/>
                <w:sz w:val="24"/>
                <w:szCs w:val="24"/>
                <w:lang w:eastAsia="en-GB"/>
              </w:rPr>
              <w:t xml:space="preserve">Ability in understanding of good assessment and its implications for planning and teaching.                                                                                                    </w:t>
            </w:r>
          </w:p>
          <w:p w14:paraId="1A210BB6" w14:textId="3F0E5BD2" w:rsidR="004964BF" w:rsidRPr="004964BF" w:rsidRDefault="004964BF" w:rsidP="004964BF">
            <w:pPr>
              <w:pStyle w:val="ListParagraph"/>
              <w:numPr>
                <w:ilvl w:val="0"/>
                <w:numId w:val="31"/>
              </w:numPr>
              <w:autoSpaceDE w:val="0"/>
              <w:autoSpaceDN w:val="0"/>
              <w:adjustRightInd w:val="0"/>
              <w:rPr>
                <w:rFonts w:ascii="Arial" w:eastAsia="Times New Roman" w:hAnsi="Arial" w:cs="Arial"/>
                <w:sz w:val="24"/>
                <w:szCs w:val="24"/>
                <w:lang w:eastAsia="en-GB"/>
              </w:rPr>
            </w:pPr>
            <w:r w:rsidRPr="004964BF">
              <w:rPr>
                <w:rFonts w:ascii="Arial" w:eastAsia="Times New Roman" w:hAnsi="Arial" w:cs="Arial"/>
                <w:sz w:val="24"/>
                <w:szCs w:val="24"/>
                <w:lang w:eastAsia="en-GB"/>
              </w:rPr>
              <w:t xml:space="preserve">Evidence of successfully implementing strategies for raising standards.   </w:t>
            </w:r>
          </w:p>
          <w:p w14:paraId="072DFFB2" w14:textId="4FA46E06" w:rsidR="004964BF" w:rsidRPr="004964BF" w:rsidRDefault="004964BF" w:rsidP="004964BF">
            <w:pPr>
              <w:pStyle w:val="ListParagraph"/>
              <w:numPr>
                <w:ilvl w:val="0"/>
                <w:numId w:val="31"/>
              </w:numPr>
              <w:autoSpaceDE w:val="0"/>
              <w:autoSpaceDN w:val="0"/>
              <w:adjustRightInd w:val="0"/>
              <w:rPr>
                <w:rFonts w:ascii="Arial" w:eastAsia="Times New Roman" w:hAnsi="Arial" w:cs="Arial"/>
                <w:sz w:val="24"/>
                <w:szCs w:val="24"/>
                <w:lang w:eastAsia="en-GB"/>
              </w:rPr>
            </w:pPr>
            <w:r w:rsidRPr="004964BF">
              <w:rPr>
                <w:rFonts w:ascii="Arial" w:eastAsia="Times New Roman" w:hAnsi="Arial" w:cs="Arial"/>
                <w:sz w:val="24"/>
                <w:szCs w:val="24"/>
                <w:lang w:eastAsia="en-GB"/>
              </w:rPr>
              <w:t xml:space="preserve">Knowledge of assessment across vocational and G.C.S. E.  Specialist subject(s).  </w:t>
            </w:r>
          </w:p>
          <w:p w14:paraId="65957605" w14:textId="77777777" w:rsidR="004964BF" w:rsidRDefault="004964BF" w:rsidP="004964BF">
            <w:pPr>
              <w:pStyle w:val="ListParagraph"/>
              <w:numPr>
                <w:ilvl w:val="0"/>
                <w:numId w:val="31"/>
              </w:numPr>
              <w:autoSpaceDE w:val="0"/>
              <w:autoSpaceDN w:val="0"/>
              <w:adjustRightInd w:val="0"/>
              <w:rPr>
                <w:rFonts w:ascii="Arial" w:eastAsia="Times New Roman" w:hAnsi="Arial" w:cs="Arial"/>
                <w:sz w:val="24"/>
                <w:szCs w:val="24"/>
                <w:lang w:eastAsia="en-GB"/>
              </w:rPr>
            </w:pPr>
            <w:r w:rsidRPr="004964BF">
              <w:rPr>
                <w:rFonts w:ascii="Arial" w:eastAsia="Times New Roman" w:hAnsi="Arial" w:cs="Arial"/>
                <w:sz w:val="24"/>
                <w:szCs w:val="24"/>
                <w:lang w:eastAsia="en-GB"/>
              </w:rPr>
              <w:t xml:space="preserve">Ability to communicate effectively both orally and in writing.  </w:t>
            </w:r>
          </w:p>
          <w:p w14:paraId="7465B7C3" w14:textId="77777777" w:rsidR="004964BF" w:rsidRDefault="004964BF" w:rsidP="004964BF">
            <w:pPr>
              <w:autoSpaceDE w:val="0"/>
              <w:autoSpaceDN w:val="0"/>
              <w:adjustRightInd w:val="0"/>
              <w:rPr>
                <w:rFonts w:ascii="Arial" w:eastAsia="Times New Roman" w:hAnsi="Arial" w:cs="Arial"/>
                <w:sz w:val="24"/>
                <w:szCs w:val="24"/>
                <w:lang w:eastAsia="en-GB"/>
              </w:rPr>
            </w:pPr>
          </w:p>
          <w:p w14:paraId="3FA40C7D" w14:textId="77D5E737" w:rsidR="004964BF" w:rsidRPr="004964BF" w:rsidRDefault="004964BF" w:rsidP="004964BF">
            <w:pPr>
              <w:autoSpaceDE w:val="0"/>
              <w:autoSpaceDN w:val="0"/>
              <w:adjustRightInd w:val="0"/>
              <w:rPr>
                <w:rFonts w:ascii="Arial" w:eastAsia="Times New Roman" w:hAnsi="Arial" w:cs="Arial"/>
                <w:b/>
                <w:bCs/>
                <w:sz w:val="24"/>
                <w:szCs w:val="24"/>
                <w:lang w:eastAsia="en-GB"/>
              </w:rPr>
            </w:pPr>
            <w:r w:rsidRPr="004964BF">
              <w:rPr>
                <w:rFonts w:ascii="Arial" w:eastAsia="Times New Roman" w:hAnsi="Arial" w:cs="Arial"/>
                <w:b/>
                <w:bCs/>
                <w:sz w:val="24"/>
                <w:szCs w:val="24"/>
                <w:lang w:eastAsia="en-GB"/>
              </w:rPr>
              <w:t xml:space="preserve">It is desirable that the post holder is/has: </w:t>
            </w:r>
          </w:p>
          <w:p w14:paraId="2C180FCA" w14:textId="0F2912A6" w:rsidR="004964BF" w:rsidRPr="004964BF" w:rsidRDefault="004964BF" w:rsidP="004964BF">
            <w:pPr>
              <w:pStyle w:val="ListParagraph"/>
              <w:numPr>
                <w:ilvl w:val="0"/>
                <w:numId w:val="32"/>
              </w:numPr>
              <w:autoSpaceDE w:val="0"/>
              <w:autoSpaceDN w:val="0"/>
              <w:adjustRightInd w:val="0"/>
              <w:rPr>
                <w:rFonts w:ascii="Arial" w:eastAsia="Times New Roman" w:hAnsi="Arial" w:cs="Arial"/>
                <w:sz w:val="24"/>
                <w:szCs w:val="24"/>
                <w:lang w:eastAsia="en-GB"/>
              </w:rPr>
            </w:pPr>
            <w:r w:rsidRPr="004964BF">
              <w:rPr>
                <w:rFonts w:ascii="Arial" w:eastAsia="Times New Roman" w:hAnsi="Arial" w:cs="Arial"/>
                <w:sz w:val="24"/>
                <w:szCs w:val="24"/>
                <w:lang w:eastAsia="en-GB"/>
              </w:rPr>
              <w:t xml:space="preserve">A self-starter with vision and imagination. </w:t>
            </w:r>
          </w:p>
          <w:p w14:paraId="7048494B" w14:textId="18AC7D6C" w:rsidR="004964BF" w:rsidRPr="004964BF" w:rsidRDefault="004964BF" w:rsidP="004964BF">
            <w:pPr>
              <w:pStyle w:val="ListParagraph"/>
              <w:numPr>
                <w:ilvl w:val="0"/>
                <w:numId w:val="32"/>
              </w:numPr>
              <w:autoSpaceDE w:val="0"/>
              <w:autoSpaceDN w:val="0"/>
              <w:adjustRightInd w:val="0"/>
              <w:rPr>
                <w:rFonts w:ascii="Arial" w:eastAsia="Times New Roman" w:hAnsi="Arial" w:cs="Arial"/>
                <w:sz w:val="24"/>
                <w:szCs w:val="24"/>
                <w:lang w:eastAsia="en-GB"/>
              </w:rPr>
            </w:pPr>
            <w:r w:rsidRPr="004964BF">
              <w:rPr>
                <w:rFonts w:ascii="Arial" w:eastAsia="Times New Roman" w:hAnsi="Arial" w:cs="Arial"/>
                <w:sz w:val="24"/>
                <w:szCs w:val="24"/>
                <w:lang w:eastAsia="en-GB"/>
              </w:rPr>
              <w:t xml:space="preserve">Ability to take risks. </w:t>
            </w:r>
          </w:p>
          <w:p w14:paraId="0EE68CB0" w14:textId="2030C227" w:rsidR="00D16F0D" w:rsidRPr="004964BF" w:rsidRDefault="004964BF" w:rsidP="004964BF">
            <w:pPr>
              <w:pStyle w:val="ListParagraph"/>
              <w:numPr>
                <w:ilvl w:val="0"/>
                <w:numId w:val="32"/>
              </w:numPr>
              <w:autoSpaceDE w:val="0"/>
              <w:autoSpaceDN w:val="0"/>
              <w:adjustRightInd w:val="0"/>
              <w:rPr>
                <w:rFonts w:ascii="Arial" w:eastAsia="Times New Roman" w:hAnsi="Arial" w:cs="Arial"/>
                <w:sz w:val="24"/>
                <w:szCs w:val="24"/>
                <w:lang w:eastAsia="en-GB"/>
              </w:rPr>
            </w:pPr>
            <w:r w:rsidRPr="004964BF">
              <w:rPr>
                <w:rFonts w:ascii="Arial" w:eastAsia="Times New Roman" w:hAnsi="Arial" w:cs="Arial"/>
                <w:sz w:val="24"/>
                <w:szCs w:val="24"/>
                <w:lang w:eastAsia="en-GB"/>
              </w:rPr>
              <w:t>Strong awareness of Health and Safety issues.</w:t>
            </w:r>
          </w:p>
        </w:tc>
        <w:tc>
          <w:tcPr>
            <w:tcW w:w="2126" w:type="dxa"/>
            <w:shd w:val="clear" w:color="auto" w:fill="auto"/>
            <w:vAlign w:val="center"/>
          </w:tcPr>
          <w:p w14:paraId="2461F378" w14:textId="5C54B72A" w:rsidR="00D16F0D" w:rsidRDefault="004964BF" w:rsidP="004964BF">
            <w:pPr>
              <w:jc w:val="center"/>
              <w:rPr>
                <w:rFonts w:ascii="Arial" w:hAnsi="Arial" w:cs="Arial"/>
                <w:b/>
                <w:bCs/>
                <w:color w:val="000000" w:themeColor="text1"/>
                <w:sz w:val="24"/>
                <w:szCs w:val="24"/>
              </w:rPr>
            </w:pPr>
            <w:r>
              <w:rPr>
                <w:rFonts w:ascii="Arial" w:hAnsi="Arial" w:cs="Arial"/>
                <w:b/>
                <w:bCs/>
                <w:color w:val="000000" w:themeColor="text1"/>
                <w:sz w:val="24"/>
                <w:szCs w:val="24"/>
              </w:rPr>
              <w:t xml:space="preserve">A &amp; </w:t>
            </w:r>
            <w:r w:rsidR="0DF7C3AC" w:rsidRPr="09B1DD74">
              <w:rPr>
                <w:rFonts w:ascii="Arial" w:hAnsi="Arial" w:cs="Arial"/>
                <w:b/>
                <w:bCs/>
                <w:color w:val="000000" w:themeColor="text1"/>
                <w:sz w:val="24"/>
                <w:szCs w:val="24"/>
              </w:rPr>
              <w:t>C</w:t>
            </w:r>
          </w:p>
        </w:tc>
      </w:tr>
      <w:tr w:rsidR="00D16F0D" w14:paraId="3A8011C1" w14:textId="77777777" w:rsidTr="09B1DD74">
        <w:trPr>
          <w:trHeight w:val="2954"/>
        </w:trPr>
        <w:tc>
          <w:tcPr>
            <w:tcW w:w="7508"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2694B2FB" w14:textId="77777777"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is/has/can:</w:t>
            </w:r>
          </w:p>
          <w:p w14:paraId="59A30223" w14:textId="37440528" w:rsidR="0040622B" w:rsidRPr="0040622B" w:rsidRDefault="0040622B" w:rsidP="0040622B">
            <w:pPr>
              <w:pStyle w:val="ListParagraph"/>
              <w:numPr>
                <w:ilvl w:val="0"/>
                <w:numId w:val="33"/>
              </w:numPr>
              <w:autoSpaceDE w:val="0"/>
              <w:autoSpaceDN w:val="0"/>
              <w:adjustRightInd w:val="0"/>
              <w:rPr>
                <w:rFonts w:ascii="Arial" w:hAnsi="Arial" w:cs="Arial"/>
                <w:sz w:val="24"/>
                <w:szCs w:val="24"/>
              </w:rPr>
            </w:pPr>
            <w:r w:rsidRPr="0040622B">
              <w:rPr>
                <w:rFonts w:ascii="Arial" w:hAnsi="Arial" w:cs="Arial"/>
                <w:sz w:val="24"/>
                <w:szCs w:val="24"/>
              </w:rPr>
              <w:t xml:space="preserve">Ability to lead and motivate staff and students. </w:t>
            </w:r>
          </w:p>
          <w:p w14:paraId="583F9D4F" w14:textId="75C44523" w:rsidR="0040622B" w:rsidRPr="0040622B" w:rsidRDefault="0040622B" w:rsidP="0040622B">
            <w:pPr>
              <w:pStyle w:val="ListParagraph"/>
              <w:numPr>
                <w:ilvl w:val="0"/>
                <w:numId w:val="33"/>
              </w:numPr>
              <w:autoSpaceDE w:val="0"/>
              <w:autoSpaceDN w:val="0"/>
              <w:adjustRightInd w:val="0"/>
              <w:rPr>
                <w:rFonts w:ascii="Arial" w:hAnsi="Arial" w:cs="Arial"/>
                <w:sz w:val="24"/>
                <w:szCs w:val="24"/>
              </w:rPr>
            </w:pPr>
            <w:r w:rsidRPr="0040622B">
              <w:rPr>
                <w:rFonts w:ascii="Arial" w:hAnsi="Arial" w:cs="Arial"/>
                <w:sz w:val="24"/>
                <w:szCs w:val="24"/>
              </w:rPr>
              <w:t xml:space="preserve">High expectations personally for students and staff. </w:t>
            </w:r>
          </w:p>
          <w:p w14:paraId="0159B1B4" w14:textId="1BF206C6" w:rsidR="0040622B" w:rsidRPr="0040622B" w:rsidRDefault="0040622B" w:rsidP="0040622B">
            <w:pPr>
              <w:pStyle w:val="ListParagraph"/>
              <w:numPr>
                <w:ilvl w:val="0"/>
                <w:numId w:val="33"/>
              </w:numPr>
              <w:autoSpaceDE w:val="0"/>
              <w:autoSpaceDN w:val="0"/>
              <w:adjustRightInd w:val="0"/>
              <w:rPr>
                <w:rFonts w:ascii="Arial" w:hAnsi="Arial" w:cs="Arial"/>
                <w:sz w:val="24"/>
                <w:szCs w:val="24"/>
              </w:rPr>
            </w:pPr>
            <w:r w:rsidRPr="0040622B">
              <w:rPr>
                <w:rFonts w:ascii="Arial" w:hAnsi="Arial" w:cs="Arial"/>
                <w:sz w:val="24"/>
                <w:szCs w:val="24"/>
              </w:rPr>
              <w:t xml:space="preserve">Commitment to equal opportunities policies. </w:t>
            </w:r>
          </w:p>
          <w:p w14:paraId="3494302A" w14:textId="7872CB38" w:rsidR="0040622B" w:rsidRPr="0040622B" w:rsidRDefault="0040622B" w:rsidP="0040622B">
            <w:pPr>
              <w:pStyle w:val="ListParagraph"/>
              <w:numPr>
                <w:ilvl w:val="0"/>
                <w:numId w:val="33"/>
              </w:numPr>
              <w:autoSpaceDE w:val="0"/>
              <w:autoSpaceDN w:val="0"/>
              <w:adjustRightInd w:val="0"/>
              <w:rPr>
                <w:rFonts w:ascii="Arial" w:hAnsi="Arial" w:cs="Arial"/>
                <w:sz w:val="24"/>
                <w:szCs w:val="24"/>
              </w:rPr>
            </w:pPr>
            <w:r w:rsidRPr="0040622B">
              <w:rPr>
                <w:rFonts w:ascii="Arial" w:hAnsi="Arial" w:cs="Arial"/>
                <w:sz w:val="24"/>
                <w:szCs w:val="24"/>
              </w:rPr>
              <w:t xml:space="preserve">Good organisational skills. </w:t>
            </w:r>
          </w:p>
          <w:p w14:paraId="46BD23BB" w14:textId="5E351B2D" w:rsidR="0040622B" w:rsidRPr="0040622B" w:rsidRDefault="0040622B" w:rsidP="0040622B">
            <w:pPr>
              <w:pStyle w:val="ListParagraph"/>
              <w:numPr>
                <w:ilvl w:val="0"/>
                <w:numId w:val="33"/>
              </w:numPr>
              <w:autoSpaceDE w:val="0"/>
              <w:autoSpaceDN w:val="0"/>
              <w:adjustRightInd w:val="0"/>
              <w:rPr>
                <w:rFonts w:ascii="Arial" w:hAnsi="Arial" w:cs="Arial"/>
                <w:sz w:val="24"/>
                <w:szCs w:val="24"/>
              </w:rPr>
            </w:pPr>
            <w:r w:rsidRPr="0040622B">
              <w:rPr>
                <w:rFonts w:ascii="Arial" w:hAnsi="Arial" w:cs="Arial"/>
                <w:sz w:val="24"/>
                <w:szCs w:val="24"/>
              </w:rPr>
              <w:t xml:space="preserve">Ability to work to agreed targets and deadlines. </w:t>
            </w:r>
          </w:p>
          <w:p w14:paraId="36E3FB28" w14:textId="611093B3" w:rsidR="00D16F0D" w:rsidRPr="0040622B" w:rsidRDefault="0040622B" w:rsidP="0040622B">
            <w:pPr>
              <w:pStyle w:val="ListParagraph"/>
              <w:numPr>
                <w:ilvl w:val="0"/>
                <w:numId w:val="33"/>
              </w:numPr>
              <w:autoSpaceDE w:val="0"/>
              <w:autoSpaceDN w:val="0"/>
              <w:adjustRightInd w:val="0"/>
              <w:rPr>
                <w:rFonts w:ascii="Arial" w:hAnsi="Arial" w:cs="Arial"/>
                <w:sz w:val="24"/>
                <w:szCs w:val="24"/>
              </w:rPr>
            </w:pPr>
            <w:r w:rsidRPr="0040622B">
              <w:rPr>
                <w:rFonts w:ascii="Arial" w:hAnsi="Arial" w:cs="Arial"/>
                <w:sz w:val="24"/>
                <w:szCs w:val="24"/>
              </w:rPr>
              <w:t>Ability to work under pressure and be flexible.</w:t>
            </w:r>
          </w:p>
        </w:tc>
        <w:tc>
          <w:tcPr>
            <w:tcW w:w="2126"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77777777" w:rsidR="00D16F0D" w:rsidRDefault="00D16F0D" w:rsidP="00D16F0D">
            <w:pPr>
              <w:jc w:val="center"/>
              <w:rPr>
                <w:rFonts w:ascii="Arial" w:hAnsi="Arial" w:cs="Arial"/>
                <w:b/>
                <w:bCs/>
                <w:iCs/>
                <w:color w:val="000000" w:themeColor="text1"/>
                <w:sz w:val="24"/>
                <w:szCs w:val="24"/>
              </w:rPr>
            </w:pPr>
          </w:p>
          <w:p w14:paraId="61CDCEAD" w14:textId="5F04814F" w:rsidR="00D16F0D" w:rsidRDefault="00D16F0D" w:rsidP="00D16F0D">
            <w:pPr>
              <w:jc w:val="center"/>
              <w:rPr>
                <w:rFonts w:ascii="Arial" w:hAnsi="Arial" w:cs="Arial"/>
                <w:b/>
                <w:bCs/>
                <w:iCs/>
                <w:color w:val="000000" w:themeColor="text1"/>
                <w:sz w:val="24"/>
                <w:szCs w:val="24"/>
              </w:rPr>
            </w:pPr>
          </w:p>
          <w:p w14:paraId="48DC607F" w14:textId="77777777" w:rsidR="0040622B" w:rsidRDefault="0040622B" w:rsidP="0040622B">
            <w:pPr>
              <w:rPr>
                <w:rFonts w:ascii="Arial" w:hAnsi="Arial" w:cs="Arial"/>
                <w:b/>
                <w:bCs/>
                <w:iCs/>
                <w:color w:val="000000" w:themeColor="text1"/>
                <w:sz w:val="24"/>
                <w:szCs w:val="24"/>
              </w:rPr>
            </w:pPr>
          </w:p>
          <w:p w14:paraId="37AAF844" w14:textId="227E36AE" w:rsidR="00D16F0D" w:rsidRDefault="0DF7C3AC"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EA1D" w14:textId="77777777" w:rsidR="00E42B49" w:rsidRDefault="00E42B49" w:rsidP="003C5ADC">
      <w:pPr>
        <w:spacing w:after="0" w:line="240" w:lineRule="auto"/>
      </w:pPr>
      <w:r>
        <w:separator/>
      </w:r>
    </w:p>
  </w:endnote>
  <w:endnote w:type="continuationSeparator" w:id="0">
    <w:p w14:paraId="64009207" w14:textId="77777777" w:rsidR="00E42B49" w:rsidRDefault="00E42B49" w:rsidP="003C5ADC">
      <w:pPr>
        <w:spacing w:after="0" w:line="240" w:lineRule="auto"/>
      </w:pPr>
      <w:r>
        <w:continuationSeparator/>
      </w:r>
    </w:p>
  </w:endnote>
  <w:endnote w:type="continuationNotice" w:id="1">
    <w:p w14:paraId="5EE1A1C1" w14:textId="77777777" w:rsidR="00E42B49" w:rsidRDefault="00E42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1CF5" w14:textId="77777777" w:rsidR="00E42B49" w:rsidRDefault="00E42B49" w:rsidP="003C5ADC">
      <w:pPr>
        <w:spacing w:after="0" w:line="240" w:lineRule="auto"/>
      </w:pPr>
      <w:r>
        <w:separator/>
      </w:r>
    </w:p>
  </w:footnote>
  <w:footnote w:type="continuationSeparator" w:id="0">
    <w:p w14:paraId="6C6C7B1B" w14:textId="77777777" w:rsidR="00E42B49" w:rsidRDefault="00E42B49" w:rsidP="003C5ADC">
      <w:pPr>
        <w:spacing w:after="0" w:line="240" w:lineRule="auto"/>
      </w:pPr>
      <w:r>
        <w:continuationSeparator/>
      </w:r>
    </w:p>
  </w:footnote>
  <w:footnote w:type="continuationNotice" w:id="1">
    <w:p w14:paraId="70002D83" w14:textId="77777777" w:rsidR="00E42B49" w:rsidRDefault="00E42B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0BA"/>
    <w:multiLevelType w:val="hybridMultilevel"/>
    <w:tmpl w:val="7FE6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8838B"/>
    <w:multiLevelType w:val="hybridMultilevel"/>
    <w:tmpl w:val="475E3102"/>
    <w:lvl w:ilvl="0" w:tplc="79F04D2C">
      <w:start w:val="1"/>
      <w:numFmt w:val="bullet"/>
      <w:lvlText w:val=""/>
      <w:lvlJc w:val="left"/>
      <w:pPr>
        <w:ind w:left="720" w:hanging="360"/>
      </w:pPr>
      <w:rPr>
        <w:rFonts w:ascii="Symbol" w:hAnsi="Symbol" w:hint="default"/>
      </w:rPr>
    </w:lvl>
    <w:lvl w:ilvl="1" w:tplc="F996AAF4">
      <w:start w:val="1"/>
      <w:numFmt w:val="bullet"/>
      <w:lvlText w:val="o"/>
      <w:lvlJc w:val="left"/>
      <w:pPr>
        <w:ind w:left="1440" w:hanging="360"/>
      </w:pPr>
      <w:rPr>
        <w:rFonts w:ascii="Courier New" w:hAnsi="Courier New" w:hint="default"/>
      </w:rPr>
    </w:lvl>
    <w:lvl w:ilvl="2" w:tplc="07A25618">
      <w:start w:val="1"/>
      <w:numFmt w:val="bullet"/>
      <w:lvlText w:val=""/>
      <w:lvlJc w:val="left"/>
      <w:pPr>
        <w:ind w:left="2160" w:hanging="360"/>
      </w:pPr>
      <w:rPr>
        <w:rFonts w:ascii="Wingdings" w:hAnsi="Wingdings" w:hint="default"/>
      </w:rPr>
    </w:lvl>
    <w:lvl w:ilvl="3" w:tplc="4584602A">
      <w:start w:val="1"/>
      <w:numFmt w:val="bullet"/>
      <w:lvlText w:val=""/>
      <w:lvlJc w:val="left"/>
      <w:pPr>
        <w:ind w:left="2880" w:hanging="360"/>
      </w:pPr>
      <w:rPr>
        <w:rFonts w:ascii="Symbol" w:hAnsi="Symbol" w:hint="default"/>
      </w:rPr>
    </w:lvl>
    <w:lvl w:ilvl="4" w:tplc="86F629B0">
      <w:start w:val="1"/>
      <w:numFmt w:val="bullet"/>
      <w:lvlText w:val="o"/>
      <w:lvlJc w:val="left"/>
      <w:pPr>
        <w:ind w:left="3600" w:hanging="360"/>
      </w:pPr>
      <w:rPr>
        <w:rFonts w:ascii="Courier New" w:hAnsi="Courier New" w:hint="default"/>
      </w:rPr>
    </w:lvl>
    <w:lvl w:ilvl="5" w:tplc="CBCE5202">
      <w:start w:val="1"/>
      <w:numFmt w:val="bullet"/>
      <w:lvlText w:val=""/>
      <w:lvlJc w:val="left"/>
      <w:pPr>
        <w:ind w:left="4320" w:hanging="360"/>
      </w:pPr>
      <w:rPr>
        <w:rFonts w:ascii="Wingdings" w:hAnsi="Wingdings" w:hint="default"/>
      </w:rPr>
    </w:lvl>
    <w:lvl w:ilvl="6" w:tplc="A7E6CFC4">
      <w:start w:val="1"/>
      <w:numFmt w:val="bullet"/>
      <w:lvlText w:val=""/>
      <w:lvlJc w:val="left"/>
      <w:pPr>
        <w:ind w:left="5040" w:hanging="360"/>
      </w:pPr>
      <w:rPr>
        <w:rFonts w:ascii="Symbol" w:hAnsi="Symbol" w:hint="default"/>
      </w:rPr>
    </w:lvl>
    <w:lvl w:ilvl="7" w:tplc="3BD6E5F6">
      <w:start w:val="1"/>
      <w:numFmt w:val="bullet"/>
      <w:lvlText w:val="o"/>
      <w:lvlJc w:val="left"/>
      <w:pPr>
        <w:ind w:left="5760" w:hanging="360"/>
      </w:pPr>
      <w:rPr>
        <w:rFonts w:ascii="Courier New" w:hAnsi="Courier New" w:hint="default"/>
      </w:rPr>
    </w:lvl>
    <w:lvl w:ilvl="8" w:tplc="CD56D9C6">
      <w:start w:val="1"/>
      <w:numFmt w:val="bullet"/>
      <w:lvlText w:val=""/>
      <w:lvlJc w:val="left"/>
      <w:pPr>
        <w:ind w:left="6480" w:hanging="360"/>
      </w:pPr>
      <w:rPr>
        <w:rFonts w:ascii="Wingdings" w:hAnsi="Wingdings" w:hint="default"/>
      </w:rPr>
    </w:lvl>
  </w:abstractNum>
  <w:abstractNum w:abstractNumId="2" w15:restartNumberingAfterBreak="0">
    <w:nsid w:val="149F539B"/>
    <w:multiLevelType w:val="multilevel"/>
    <w:tmpl w:val="4F363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D070F5"/>
    <w:multiLevelType w:val="hybridMultilevel"/>
    <w:tmpl w:val="5CB0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17690"/>
    <w:multiLevelType w:val="multilevel"/>
    <w:tmpl w:val="85660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120513"/>
    <w:multiLevelType w:val="hybridMultilevel"/>
    <w:tmpl w:val="22A0CC7C"/>
    <w:lvl w:ilvl="0" w:tplc="503EDA12">
      <w:start w:val="1"/>
      <w:numFmt w:val="bullet"/>
      <w:lvlText w:val=""/>
      <w:lvlJc w:val="left"/>
      <w:pPr>
        <w:ind w:left="720" w:hanging="360"/>
      </w:pPr>
      <w:rPr>
        <w:rFonts w:ascii="Symbol" w:hAnsi="Symbol" w:hint="default"/>
      </w:rPr>
    </w:lvl>
    <w:lvl w:ilvl="1" w:tplc="5D82AC50">
      <w:start w:val="1"/>
      <w:numFmt w:val="bullet"/>
      <w:lvlText w:val="o"/>
      <w:lvlJc w:val="left"/>
      <w:pPr>
        <w:ind w:left="1440" w:hanging="360"/>
      </w:pPr>
      <w:rPr>
        <w:rFonts w:ascii="Courier New" w:hAnsi="Courier New" w:hint="default"/>
      </w:rPr>
    </w:lvl>
    <w:lvl w:ilvl="2" w:tplc="1E003EBC">
      <w:start w:val="1"/>
      <w:numFmt w:val="bullet"/>
      <w:lvlText w:val=""/>
      <w:lvlJc w:val="left"/>
      <w:pPr>
        <w:ind w:left="2160" w:hanging="360"/>
      </w:pPr>
      <w:rPr>
        <w:rFonts w:ascii="Wingdings" w:hAnsi="Wingdings" w:hint="default"/>
      </w:rPr>
    </w:lvl>
    <w:lvl w:ilvl="3" w:tplc="3620C828">
      <w:start w:val="1"/>
      <w:numFmt w:val="bullet"/>
      <w:lvlText w:val=""/>
      <w:lvlJc w:val="left"/>
      <w:pPr>
        <w:ind w:left="2880" w:hanging="360"/>
      </w:pPr>
      <w:rPr>
        <w:rFonts w:ascii="Symbol" w:hAnsi="Symbol" w:hint="default"/>
      </w:rPr>
    </w:lvl>
    <w:lvl w:ilvl="4" w:tplc="481A8A16">
      <w:start w:val="1"/>
      <w:numFmt w:val="bullet"/>
      <w:lvlText w:val="o"/>
      <w:lvlJc w:val="left"/>
      <w:pPr>
        <w:ind w:left="3600" w:hanging="360"/>
      </w:pPr>
      <w:rPr>
        <w:rFonts w:ascii="Courier New" w:hAnsi="Courier New" w:hint="default"/>
      </w:rPr>
    </w:lvl>
    <w:lvl w:ilvl="5" w:tplc="D2D82F14">
      <w:start w:val="1"/>
      <w:numFmt w:val="bullet"/>
      <w:lvlText w:val=""/>
      <w:lvlJc w:val="left"/>
      <w:pPr>
        <w:ind w:left="4320" w:hanging="360"/>
      </w:pPr>
      <w:rPr>
        <w:rFonts w:ascii="Wingdings" w:hAnsi="Wingdings" w:hint="default"/>
      </w:rPr>
    </w:lvl>
    <w:lvl w:ilvl="6" w:tplc="74287EAE">
      <w:start w:val="1"/>
      <w:numFmt w:val="bullet"/>
      <w:lvlText w:val=""/>
      <w:lvlJc w:val="left"/>
      <w:pPr>
        <w:ind w:left="5040" w:hanging="360"/>
      </w:pPr>
      <w:rPr>
        <w:rFonts w:ascii="Symbol" w:hAnsi="Symbol" w:hint="default"/>
      </w:rPr>
    </w:lvl>
    <w:lvl w:ilvl="7" w:tplc="7CE0FDBC">
      <w:start w:val="1"/>
      <w:numFmt w:val="bullet"/>
      <w:lvlText w:val="o"/>
      <w:lvlJc w:val="left"/>
      <w:pPr>
        <w:ind w:left="5760" w:hanging="360"/>
      </w:pPr>
      <w:rPr>
        <w:rFonts w:ascii="Courier New" w:hAnsi="Courier New" w:hint="default"/>
      </w:rPr>
    </w:lvl>
    <w:lvl w:ilvl="8" w:tplc="DF5EA598">
      <w:start w:val="1"/>
      <w:numFmt w:val="bullet"/>
      <w:lvlText w:val=""/>
      <w:lvlJc w:val="left"/>
      <w:pPr>
        <w:ind w:left="6480" w:hanging="360"/>
      </w:pPr>
      <w:rPr>
        <w:rFonts w:ascii="Wingdings" w:hAnsi="Wingdings" w:hint="default"/>
      </w:rPr>
    </w:lvl>
  </w:abstractNum>
  <w:abstractNum w:abstractNumId="8" w15:restartNumberingAfterBreak="0">
    <w:nsid w:val="1D3352C0"/>
    <w:multiLevelType w:val="hybridMultilevel"/>
    <w:tmpl w:val="BDA4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4667E"/>
    <w:multiLevelType w:val="multilevel"/>
    <w:tmpl w:val="963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301D6"/>
    <w:multiLevelType w:val="hybridMultilevel"/>
    <w:tmpl w:val="F9BEBA98"/>
    <w:lvl w:ilvl="0" w:tplc="D21E7722">
      <w:start w:val="1"/>
      <w:numFmt w:val="bullet"/>
      <w:lvlText w:val=""/>
      <w:lvlJc w:val="left"/>
      <w:pPr>
        <w:ind w:left="720" w:hanging="360"/>
      </w:pPr>
      <w:rPr>
        <w:rFonts w:ascii="Symbol" w:hAnsi="Symbol" w:hint="default"/>
      </w:rPr>
    </w:lvl>
    <w:lvl w:ilvl="1" w:tplc="BB58C706">
      <w:start w:val="1"/>
      <w:numFmt w:val="bullet"/>
      <w:lvlText w:val="o"/>
      <w:lvlJc w:val="left"/>
      <w:pPr>
        <w:ind w:left="1440" w:hanging="360"/>
      </w:pPr>
      <w:rPr>
        <w:rFonts w:ascii="Courier New" w:hAnsi="Courier New" w:hint="default"/>
      </w:rPr>
    </w:lvl>
    <w:lvl w:ilvl="2" w:tplc="E180B11C">
      <w:start w:val="1"/>
      <w:numFmt w:val="bullet"/>
      <w:lvlText w:val=""/>
      <w:lvlJc w:val="left"/>
      <w:pPr>
        <w:ind w:left="2160" w:hanging="360"/>
      </w:pPr>
      <w:rPr>
        <w:rFonts w:ascii="Wingdings" w:hAnsi="Wingdings" w:hint="default"/>
      </w:rPr>
    </w:lvl>
    <w:lvl w:ilvl="3" w:tplc="21BC8508">
      <w:start w:val="1"/>
      <w:numFmt w:val="bullet"/>
      <w:lvlText w:val=""/>
      <w:lvlJc w:val="left"/>
      <w:pPr>
        <w:ind w:left="2880" w:hanging="360"/>
      </w:pPr>
      <w:rPr>
        <w:rFonts w:ascii="Symbol" w:hAnsi="Symbol" w:hint="default"/>
      </w:rPr>
    </w:lvl>
    <w:lvl w:ilvl="4" w:tplc="F55209C2">
      <w:start w:val="1"/>
      <w:numFmt w:val="bullet"/>
      <w:lvlText w:val="o"/>
      <w:lvlJc w:val="left"/>
      <w:pPr>
        <w:ind w:left="3600" w:hanging="360"/>
      </w:pPr>
      <w:rPr>
        <w:rFonts w:ascii="Courier New" w:hAnsi="Courier New" w:hint="default"/>
      </w:rPr>
    </w:lvl>
    <w:lvl w:ilvl="5" w:tplc="B60A3C80">
      <w:start w:val="1"/>
      <w:numFmt w:val="bullet"/>
      <w:lvlText w:val=""/>
      <w:lvlJc w:val="left"/>
      <w:pPr>
        <w:ind w:left="4320" w:hanging="360"/>
      </w:pPr>
      <w:rPr>
        <w:rFonts w:ascii="Wingdings" w:hAnsi="Wingdings" w:hint="default"/>
      </w:rPr>
    </w:lvl>
    <w:lvl w:ilvl="6" w:tplc="6FFED032">
      <w:start w:val="1"/>
      <w:numFmt w:val="bullet"/>
      <w:lvlText w:val=""/>
      <w:lvlJc w:val="left"/>
      <w:pPr>
        <w:ind w:left="5040" w:hanging="360"/>
      </w:pPr>
      <w:rPr>
        <w:rFonts w:ascii="Symbol" w:hAnsi="Symbol" w:hint="default"/>
      </w:rPr>
    </w:lvl>
    <w:lvl w:ilvl="7" w:tplc="8996A51A">
      <w:start w:val="1"/>
      <w:numFmt w:val="bullet"/>
      <w:lvlText w:val="o"/>
      <w:lvlJc w:val="left"/>
      <w:pPr>
        <w:ind w:left="5760" w:hanging="360"/>
      </w:pPr>
      <w:rPr>
        <w:rFonts w:ascii="Courier New" w:hAnsi="Courier New" w:hint="default"/>
      </w:rPr>
    </w:lvl>
    <w:lvl w:ilvl="8" w:tplc="48F8DCA8">
      <w:start w:val="1"/>
      <w:numFmt w:val="bullet"/>
      <w:lvlText w:val=""/>
      <w:lvlJc w:val="left"/>
      <w:pPr>
        <w:ind w:left="6480" w:hanging="360"/>
      </w:pPr>
      <w:rPr>
        <w:rFonts w:ascii="Wingdings" w:hAnsi="Wingdings" w:hint="default"/>
      </w:rPr>
    </w:lvl>
  </w:abstractNum>
  <w:abstractNum w:abstractNumId="11" w15:restartNumberingAfterBreak="0">
    <w:nsid w:val="242E3CA7"/>
    <w:multiLevelType w:val="hybridMultilevel"/>
    <w:tmpl w:val="020A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A20F0"/>
    <w:multiLevelType w:val="hybridMultilevel"/>
    <w:tmpl w:val="A27A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E2F11"/>
    <w:multiLevelType w:val="hybridMultilevel"/>
    <w:tmpl w:val="D9E4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E6BF0"/>
    <w:multiLevelType w:val="hybridMultilevel"/>
    <w:tmpl w:val="2876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00570"/>
    <w:multiLevelType w:val="hybridMultilevel"/>
    <w:tmpl w:val="1512A736"/>
    <w:lvl w:ilvl="0" w:tplc="5E181694">
      <w:start w:val="1"/>
      <w:numFmt w:val="bullet"/>
      <w:lvlText w:val=""/>
      <w:lvlJc w:val="left"/>
      <w:pPr>
        <w:ind w:left="720" w:hanging="360"/>
      </w:pPr>
      <w:rPr>
        <w:rFonts w:ascii="Symbol" w:hAnsi="Symbol" w:hint="default"/>
      </w:rPr>
    </w:lvl>
    <w:lvl w:ilvl="1" w:tplc="ABC29B58">
      <w:start w:val="1"/>
      <w:numFmt w:val="bullet"/>
      <w:lvlText w:val="o"/>
      <w:lvlJc w:val="left"/>
      <w:pPr>
        <w:ind w:left="1440" w:hanging="360"/>
      </w:pPr>
      <w:rPr>
        <w:rFonts w:ascii="Courier New" w:hAnsi="Courier New" w:hint="default"/>
      </w:rPr>
    </w:lvl>
    <w:lvl w:ilvl="2" w:tplc="1D603AA4">
      <w:start w:val="1"/>
      <w:numFmt w:val="bullet"/>
      <w:lvlText w:val=""/>
      <w:lvlJc w:val="left"/>
      <w:pPr>
        <w:ind w:left="2160" w:hanging="360"/>
      </w:pPr>
      <w:rPr>
        <w:rFonts w:ascii="Wingdings" w:hAnsi="Wingdings" w:hint="default"/>
      </w:rPr>
    </w:lvl>
    <w:lvl w:ilvl="3" w:tplc="FBDCB6E8">
      <w:start w:val="1"/>
      <w:numFmt w:val="bullet"/>
      <w:lvlText w:val=""/>
      <w:lvlJc w:val="left"/>
      <w:pPr>
        <w:ind w:left="2880" w:hanging="360"/>
      </w:pPr>
      <w:rPr>
        <w:rFonts w:ascii="Symbol" w:hAnsi="Symbol" w:hint="default"/>
      </w:rPr>
    </w:lvl>
    <w:lvl w:ilvl="4" w:tplc="6C1616A0">
      <w:start w:val="1"/>
      <w:numFmt w:val="bullet"/>
      <w:lvlText w:val="o"/>
      <w:lvlJc w:val="left"/>
      <w:pPr>
        <w:ind w:left="3600" w:hanging="360"/>
      </w:pPr>
      <w:rPr>
        <w:rFonts w:ascii="Courier New" w:hAnsi="Courier New" w:hint="default"/>
      </w:rPr>
    </w:lvl>
    <w:lvl w:ilvl="5" w:tplc="6C2A261E">
      <w:start w:val="1"/>
      <w:numFmt w:val="bullet"/>
      <w:lvlText w:val=""/>
      <w:lvlJc w:val="left"/>
      <w:pPr>
        <w:ind w:left="4320" w:hanging="360"/>
      </w:pPr>
      <w:rPr>
        <w:rFonts w:ascii="Wingdings" w:hAnsi="Wingdings" w:hint="default"/>
      </w:rPr>
    </w:lvl>
    <w:lvl w:ilvl="6" w:tplc="C18CAAC0">
      <w:start w:val="1"/>
      <w:numFmt w:val="bullet"/>
      <w:lvlText w:val=""/>
      <w:lvlJc w:val="left"/>
      <w:pPr>
        <w:ind w:left="5040" w:hanging="360"/>
      </w:pPr>
      <w:rPr>
        <w:rFonts w:ascii="Symbol" w:hAnsi="Symbol" w:hint="default"/>
      </w:rPr>
    </w:lvl>
    <w:lvl w:ilvl="7" w:tplc="1A72E486">
      <w:start w:val="1"/>
      <w:numFmt w:val="bullet"/>
      <w:lvlText w:val="o"/>
      <w:lvlJc w:val="left"/>
      <w:pPr>
        <w:ind w:left="5760" w:hanging="360"/>
      </w:pPr>
      <w:rPr>
        <w:rFonts w:ascii="Courier New" w:hAnsi="Courier New" w:hint="default"/>
      </w:rPr>
    </w:lvl>
    <w:lvl w:ilvl="8" w:tplc="6AA26958">
      <w:start w:val="1"/>
      <w:numFmt w:val="bullet"/>
      <w:lvlText w:val=""/>
      <w:lvlJc w:val="left"/>
      <w:pPr>
        <w:ind w:left="6480" w:hanging="360"/>
      </w:pPr>
      <w:rPr>
        <w:rFonts w:ascii="Wingdings" w:hAnsi="Wingdings" w:hint="default"/>
      </w:rPr>
    </w:lvl>
  </w:abstractNum>
  <w:abstractNum w:abstractNumId="16" w15:restartNumberingAfterBreak="0">
    <w:nsid w:val="2E56461E"/>
    <w:multiLevelType w:val="hybridMultilevel"/>
    <w:tmpl w:val="ED544882"/>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7" w15:restartNumberingAfterBreak="0">
    <w:nsid w:val="2EBAF4E8"/>
    <w:multiLevelType w:val="hybridMultilevel"/>
    <w:tmpl w:val="78167902"/>
    <w:lvl w:ilvl="0" w:tplc="D018E5D8">
      <w:start w:val="1"/>
      <w:numFmt w:val="bullet"/>
      <w:lvlText w:val=""/>
      <w:lvlJc w:val="left"/>
      <w:pPr>
        <w:ind w:left="720" w:hanging="360"/>
      </w:pPr>
      <w:rPr>
        <w:rFonts w:ascii="Symbol" w:hAnsi="Symbol" w:hint="default"/>
      </w:rPr>
    </w:lvl>
    <w:lvl w:ilvl="1" w:tplc="1E34F98C">
      <w:start w:val="1"/>
      <w:numFmt w:val="bullet"/>
      <w:lvlText w:val="o"/>
      <w:lvlJc w:val="left"/>
      <w:pPr>
        <w:ind w:left="1440" w:hanging="360"/>
      </w:pPr>
      <w:rPr>
        <w:rFonts w:ascii="Courier New" w:hAnsi="Courier New" w:hint="default"/>
      </w:rPr>
    </w:lvl>
    <w:lvl w:ilvl="2" w:tplc="11AE98E4">
      <w:start w:val="1"/>
      <w:numFmt w:val="bullet"/>
      <w:lvlText w:val=""/>
      <w:lvlJc w:val="left"/>
      <w:pPr>
        <w:ind w:left="2160" w:hanging="360"/>
      </w:pPr>
      <w:rPr>
        <w:rFonts w:ascii="Wingdings" w:hAnsi="Wingdings" w:hint="default"/>
      </w:rPr>
    </w:lvl>
    <w:lvl w:ilvl="3" w:tplc="E0D04730">
      <w:start w:val="1"/>
      <w:numFmt w:val="bullet"/>
      <w:lvlText w:val=""/>
      <w:lvlJc w:val="left"/>
      <w:pPr>
        <w:ind w:left="2880" w:hanging="360"/>
      </w:pPr>
      <w:rPr>
        <w:rFonts w:ascii="Symbol" w:hAnsi="Symbol" w:hint="default"/>
      </w:rPr>
    </w:lvl>
    <w:lvl w:ilvl="4" w:tplc="4D7CFF4A">
      <w:start w:val="1"/>
      <w:numFmt w:val="bullet"/>
      <w:lvlText w:val="o"/>
      <w:lvlJc w:val="left"/>
      <w:pPr>
        <w:ind w:left="3600" w:hanging="360"/>
      </w:pPr>
      <w:rPr>
        <w:rFonts w:ascii="Courier New" w:hAnsi="Courier New" w:hint="default"/>
      </w:rPr>
    </w:lvl>
    <w:lvl w:ilvl="5" w:tplc="68C6F5AC">
      <w:start w:val="1"/>
      <w:numFmt w:val="bullet"/>
      <w:lvlText w:val=""/>
      <w:lvlJc w:val="left"/>
      <w:pPr>
        <w:ind w:left="4320" w:hanging="360"/>
      </w:pPr>
      <w:rPr>
        <w:rFonts w:ascii="Wingdings" w:hAnsi="Wingdings" w:hint="default"/>
      </w:rPr>
    </w:lvl>
    <w:lvl w:ilvl="6" w:tplc="6128ADF2">
      <w:start w:val="1"/>
      <w:numFmt w:val="bullet"/>
      <w:lvlText w:val=""/>
      <w:lvlJc w:val="left"/>
      <w:pPr>
        <w:ind w:left="5040" w:hanging="360"/>
      </w:pPr>
      <w:rPr>
        <w:rFonts w:ascii="Symbol" w:hAnsi="Symbol" w:hint="default"/>
      </w:rPr>
    </w:lvl>
    <w:lvl w:ilvl="7" w:tplc="CB8E9A14">
      <w:start w:val="1"/>
      <w:numFmt w:val="bullet"/>
      <w:lvlText w:val="o"/>
      <w:lvlJc w:val="left"/>
      <w:pPr>
        <w:ind w:left="5760" w:hanging="360"/>
      </w:pPr>
      <w:rPr>
        <w:rFonts w:ascii="Courier New" w:hAnsi="Courier New" w:hint="default"/>
      </w:rPr>
    </w:lvl>
    <w:lvl w:ilvl="8" w:tplc="614E4AAC">
      <w:start w:val="1"/>
      <w:numFmt w:val="bullet"/>
      <w:lvlText w:val=""/>
      <w:lvlJc w:val="left"/>
      <w:pPr>
        <w:ind w:left="6480" w:hanging="360"/>
      </w:pPr>
      <w:rPr>
        <w:rFonts w:ascii="Wingdings" w:hAnsi="Wingdings" w:hint="default"/>
      </w:rPr>
    </w:lvl>
  </w:abstractNum>
  <w:abstractNum w:abstractNumId="18" w15:restartNumberingAfterBreak="0">
    <w:nsid w:val="302B45CC"/>
    <w:multiLevelType w:val="hybridMultilevel"/>
    <w:tmpl w:val="777A0DAA"/>
    <w:lvl w:ilvl="0" w:tplc="9E1ABBAA">
      <w:start w:val="1"/>
      <w:numFmt w:val="bullet"/>
      <w:lvlText w:val=""/>
      <w:lvlJc w:val="left"/>
      <w:pPr>
        <w:ind w:left="720" w:hanging="360"/>
      </w:pPr>
      <w:rPr>
        <w:rFonts w:ascii="Symbol" w:hAnsi="Symbol" w:hint="default"/>
      </w:rPr>
    </w:lvl>
    <w:lvl w:ilvl="1" w:tplc="ED489954">
      <w:start w:val="1"/>
      <w:numFmt w:val="bullet"/>
      <w:lvlText w:val="o"/>
      <w:lvlJc w:val="left"/>
      <w:pPr>
        <w:ind w:left="1440" w:hanging="360"/>
      </w:pPr>
      <w:rPr>
        <w:rFonts w:ascii="Courier New" w:hAnsi="Courier New" w:hint="default"/>
      </w:rPr>
    </w:lvl>
    <w:lvl w:ilvl="2" w:tplc="C68ED358">
      <w:start w:val="1"/>
      <w:numFmt w:val="bullet"/>
      <w:lvlText w:val=""/>
      <w:lvlJc w:val="left"/>
      <w:pPr>
        <w:ind w:left="2160" w:hanging="360"/>
      </w:pPr>
      <w:rPr>
        <w:rFonts w:ascii="Wingdings" w:hAnsi="Wingdings" w:hint="default"/>
      </w:rPr>
    </w:lvl>
    <w:lvl w:ilvl="3" w:tplc="66F2AB50">
      <w:start w:val="1"/>
      <w:numFmt w:val="bullet"/>
      <w:lvlText w:val=""/>
      <w:lvlJc w:val="left"/>
      <w:pPr>
        <w:ind w:left="2880" w:hanging="360"/>
      </w:pPr>
      <w:rPr>
        <w:rFonts w:ascii="Symbol" w:hAnsi="Symbol" w:hint="default"/>
      </w:rPr>
    </w:lvl>
    <w:lvl w:ilvl="4" w:tplc="C2D4CDD6">
      <w:start w:val="1"/>
      <w:numFmt w:val="bullet"/>
      <w:lvlText w:val="o"/>
      <w:lvlJc w:val="left"/>
      <w:pPr>
        <w:ind w:left="3600" w:hanging="360"/>
      </w:pPr>
      <w:rPr>
        <w:rFonts w:ascii="Courier New" w:hAnsi="Courier New" w:hint="default"/>
      </w:rPr>
    </w:lvl>
    <w:lvl w:ilvl="5" w:tplc="23B2DBD6">
      <w:start w:val="1"/>
      <w:numFmt w:val="bullet"/>
      <w:lvlText w:val=""/>
      <w:lvlJc w:val="left"/>
      <w:pPr>
        <w:ind w:left="4320" w:hanging="360"/>
      </w:pPr>
      <w:rPr>
        <w:rFonts w:ascii="Wingdings" w:hAnsi="Wingdings" w:hint="default"/>
      </w:rPr>
    </w:lvl>
    <w:lvl w:ilvl="6" w:tplc="2BD4C6E4">
      <w:start w:val="1"/>
      <w:numFmt w:val="bullet"/>
      <w:lvlText w:val=""/>
      <w:lvlJc w:val="left"/>
      <w:pPr>
        <w:ind w:left="5040" w:hanging="360"/>
      </w:pPr>
      <w:rPr>
        <w:rFonts w:ascii="Symbol" w:hAnsi="Symbol" w:hint="default"/>
      </w:rPr>
    </w:lvl>
    <w:lvl w:ilvl="7" w:tplc="9A043436">
      <w:start w:val="1"/>
      <w:numFmt w:val="bullet"/>
      <w:lvlText w:val="o"/>
      <w:lvlJc w:val="left"/>
      <w:pPr>
        <w:ind w:left="5760" w:hanging="360"/>
      </w:pPr>
      <w:rPr>
        <w:rFonts w:ascii="Courier New" w:hAnsi="Courier New" w:hint="default"/>
      </w:rPr>
    </w:lvl>
    <w:lvl w:ilvl="8" w:tplc="4DEAA1A2">
      <w:start w:val="1"/>
      <w:numFmt w:val="bullet"/>
      <w:lvlText w:val=""/>
      <w:lvlJc w:val="left"/>
      <w:pPr>
        <w:ind w:left="6480" w:hanging="360"/>
      </w:pPr>
      <w:rPr>
        <w:rFonts w:ascii="Wingdings" w:hAnsi="Wingdings" w:hint="default"/>
      </w:rPr>
    </w:lvl>
  </w:abstractNum>
  <w:abstractNum w:abstractNumId="19" w15:restartNumberingAfterBreak="0">
    <w:nsid w:val="33C54581"/>
    <w:multiLevelType w:val="hybridMultilevel"/>
    <w:tmpl w:val="462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E6BF0"/>
    <w:multiLevelType w:val="hybridMultilevel"/>
    <w:tmpl w:val="41EA1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720F3"/>
    <w:multiLevelType w:val="multilevel"/>
    <w:tmpl w:val="5E9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DD1768"/>
    <w:multiLevelType w:val="multilevel"/>
    <w:tmpl w:val="432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E75B08"/>
    <w:multiLevelType w:val="multilevel"/>
    <w:tmpl w:val="F0F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776D24"/>
    <w:multiLevelType w:val="multilevel"/>
    <w:tmpl w:val="9E0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964FEB"/>
    <w:multiLevelType w:val="hybridMultilevel"/>
    <w:tmpl w:val="302C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F8836F"/>
    <w:multiLevelType w:val="hybridMultilevel"/>
    <w:tmpl w:val="FE40AB54"/>
    <w:lvl w:ilvl="0" w:tplc="505A274E">
      <w:start w:val="1"/>
      <w:numFmt w:val="bullet"/>
      <w:lvlText w:val=""/>
      <w:lvlJc w:val="left"/>
      <w:pPr>
        <w:ind w:left="720" w:hanging="360"/>
      </w:pPr>
      <w:rPr>
        <w:rFonts w:ascii="Symbol" w:hAnsi="Symbol" w:hint="default"/>
      </w:rPr>
    </w:lvl>
    <w:lvl w:ilvl="1" w:tplc="40DEE06C">
      <w:start w:val="1"/>
      <w:numFmt w:val="bullet"/>
      <w:lvlText w:val="o"/>
      <w:lvlJc w:val="left"/>
      <w:pPr>
        <w:ind w:left="1440" w:hanging="360"/>
      </w:pPr>
      <w:rPr>
        <w:rFonts w:ascii="Courier New" w:hAnsi="Courier New" w:hint="default"/>
      </w:rPr>
    </w:lvl>
    <w:lvl w:ilvl="2" w:tplc="2510269E">
      <w:start w:val="1"/>
      <w:numFmt w:val="bullet"/>
      <w:lvlText w:val=""/>
      <w:lvlJc w:val="left"/>
      <w:pPr>
        <w:ind w:left="2160" w:hanging="360"/>
      </w:pPr>
      <w:rPr>
        <w:rFonts w:ascii="Wingdings" w:hAnsi="Wingdings" w:hint="default"/>
      </w:rPr>
    </w:lvl>
    <w:lvl w:ilvl="3" w:tplc="BE1A7276">
      <w:start w:val="1"/>
      <w:numFmt w:val="bullet"/>
      <w:lvlText w:val=""/>
      <w:lvlJc w:val="left"/>
      <w:pPr>
        <w:ind w:left="2880" w:hanging="360"/>
      </w:pPr>
      <w:rPr>
        <w:rFonts w:ascii="Symbol" w:hAnsi="Symbol" w:hint="default"/>
      </w:rPr>
    </w:lvl>
    <w:lvl w:ilvl="4" w:tplc="7FD8216C">
      <w:start w:val="1"/>
      <w:numFmt w:val="bullet"/>
      <w:lvlText w:val="o"/>
      <w:lvlJc w:val="left"/>
      <w:pPr>
        <w:ind w:left="3600" w:hanging="360"/>
      </w:pPr>
      <w:rPr>
        <w:rFonts w:ascii="Courier New" w:hAnsi="Courier New" w:hint="default"/>
      </w:rPr>
    </w:lvl>
    <w:lvl w:ilvl="5" w:tplc="B158058A">
      <w:start w:val="1"/>
      <w:numFmt w:val="bullet"/>
      <w:lvlText w:val=""/>
      <w:lvlJc w:val="left"/>
      <w:pPr>
        <w:ind w:left="4320" w:hanging="360"/>
      </w:pPr>
      <w:rPr>
        <w:rFonts w:ascii="Wingdings" w:hAnsi="Wingdings" w:hint="default"/>
      </w:rPr>
    </w:lvl>
    <w:lvl w:ilvl="6" w:tplc="C020227C">
      <w:start w:val="1"/>
      <w:numFmt w:val="bullet"/>
      <w:lvlText w:val=""/>
      <w:lvlJc w:val="left"/>
      <w:pPr>
        <w:ind w:left="5040" w:hanging="360"/>
      </w:pPr>
      <w:rPr>
        <w:rFonts w:ascii="Symbol" w:hAnsi="Symbol" w:hint="default"/>
      </w:rPr>
    </w:lvl>
    <w:lvl w:ilvl="7" w:tplc="4D54F366">
      <w:start w:val="1"/>
      <w:numFmt w:val="bullet"/>
      <w:lvlText w:val="o"/>
      <w:lvlJc w:val="left"/>
      <w:pPr>
        <w:ind w:left="5760" w:hanging="360"/>
      </w:pPr>
      <w:rPr>
        <w:rFonts w:ascii="Courier New" w:hAnsi="Courier New" w:hint="default"/>
      </w:rPr>
    </w:lvl>
    <w:lvl w:ilvl="8" w:tplc="290CF550">
      <w:start w:val="1"/>
      <w:numFmt w:val="bullet"/>
      <w:lvlText w:val=""/>
      <w:lvlJc w:val="left"/>
      <w:pPr>
        <w:ind w:left="6480" w:hanging="360"/>
      </w:pPr>
      <w:rPr>
        <w:rFonts w:ascii="Wingdings" w:hAnsi="Wingdings" w:hint="default"/>
      </w:rPr>
    </w:lvl>
  </w:abstractNum>
  <w:abstractNum w:abstractNumId="28" w15:restartNumberingAfterBreak="0">
    <w:nsid w:val="63119324"/>
    <w:multiLevelType w:val="hybridMultilevel"/>
    <w:tmpl w:val="5F687E64"/>
    <w:lvl w:ilvl="0" w:tplc="396AFD6E">
      <w:start w:val="1"/>
      <w:numFmt w:val="bullet"/>
      <w:lvlText w:val="o"/>
      <w:lvlJc w:val="left"/>
      <w:pPr>
        <w:ind w:left="720" w:hanging="360"/>
      </w:pPr>
      <w:rPr>
        <w:rFonts w:ascii="Courier New" w:hAnsi="Courier New" w:hint="default"/>
      </w:rPr>
    </w:lvl>
    <w:lvl w:ilvl="1" w:tplc="1480FA32">
      <w:start w:val="1"/>
      <w:numFmt w:val="bullet"/>
      <w:lvlText w:val="o"/>
      <w:lvlJc w:val="left"/>
      <w:pPr>
        <w:ind w:left="1440" w:hanging="360"/>
      </w:pPr>
      <w:rPr>
        <w:rFonts w:ascii="Courier New" w:hAnsi="Courier New" w:hint="default"/>
      </w:rPr>
    </w:lvl>
    <w:lvl w:ilvl="2" w:tplc="FBC41E68">
      <w:start w:val="1"/>
      <w:numFmt w:val="bullet"/>
      <w:lvlText w:val=""/>
      <w:lvlJc w:val="left"/>
      <w:pPr>
        <w:ind w:left="2160" w:hanging="360"/>
      </w:pPr>
      <w:rPr>
        <w:rFonts w:ascii="Wingdings" w:hAnsi="Wingdings" w:hint="default"/>
      </w:rPr>
    </w:lvl>
    <w:lvl w:ilvl="3" w:tplc="EACC37D2">
      <w:start w:val="1"/>
      <w:numFmt w:val="bullet"/>
      <w:lvlText w:val=""/>
      <w:lvlJc w:val="left"/>
      <w:pPr>
        <w:ind w:left="2880" w:hanging="360"/>
      </w:pPr>
      <w:rPr>
        <w:rFonts w:ascii="Symbol" w:hAnsi="Symbol" w:hint="default"/>
      </w:rPr>
    </w:lvl>
    <w:lvl w:ilvl="4" w:tplc="E48C86DC">
      <w:start w:val="1"/>
      <w:numFmt w:val="bullet"/>
      <w:lvlText w:val="o"/>
      <w:lvlJc w:val="left"/>
      <w:pPr>
        <w:ind w:left="3600" w:hanging="360"/>
      </w:pPr>
      <w:rPr>
        <w:rFonts w:ascii="Courier New" w:hAnsi="Courier New" w:hint="default"/>
      </w:rPr>
    </w:lvl>
    <w:lvl w:ilvl="5" w:tplc="4B94D142">
      <w:start w:val="1"/>
      <w:numFmt w:val="bullet"/>
      <w:lvlText w:val=""/>
      <w:lvlJc w:val="left"/>
      <w:pPr>
        <w:ind w:left="4320" w:hanging="360"/>
      </w:pPr>
      <w:rPr>
        <w:rFonts w:ascii="Wingdings" w:hAnsi="Wingdings" w:hint="default"/>
      </w:rPr>
    </w:lvl>
    <w:lvl w:ilvl="6" w:tplc="80721BDE">
      <w:start w:val="1"/>
      <w:numFmt w:val="bullet"/>
      <w:lvlText w:val=""/>
      <w:lvlJc w:val="left"/>
      <w:pPr>
        <w:ind w:left="5040" w:hanging="360"/>
      </w:pPr>
      <w:rPr>
        <w:rFonts w:ascii="Symbol" w:hAnsi="Symbol" w:hint="default"/>
      </w:rPr>
    </w:lvl>
    <w:lvl w:ilvl="7" w:tplc="80D4E584">
      <w:start w:val="1"/>
      <w:numFmt w:val="bullet"/>
      <w:lvlText w:val="o"/>
      <w:lvlJc w:val="left"/>
      <w:pPr>
        <w:ind w:left="5760" w:hanging="360"/>
      </w:pPr>
      <w:rPr>
        <w:rFonts w:ascii="Courier New" w:hAnsi="Courier New" w:hint="default"/>
      </w:rPr>
    </w:lvl>
    <w:lvl w:ilvl="8" w:tplc="781C6142">
      <w:start w:val="1"/>
      <w:numFmt w:val="bullet"/>
      <w:lvlText w:val=""/>
      <w:lvlJc w:val="left"/>
      <w:pPr>
        <w:ind w:left="6480" w:hanging="360"/>
      </w:pPr>
      <w:rPr>
        <w:rFonts w:ascii="Wingdings" w:hAnsi="Wingdings" w:hint="default"/>
      </w:rPr>
    </w:lvl>
  </w:abstractNum>
  <w:abstractNum w:abstractNumId="29" w15:restartNumberingAfterBreak="0">
    <w:nsid w:val="66B03FB1"/>
    <w:multiLevelType w:val="hybridMultilevel"/>
    <w:tmpl w:val="6700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B1737"/>
    <w:multiLevelType w:val="hybridMultilevel"/>
    <w:tmpl w:val="9474C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5220FD"/>
    <w:multiLevelType w:val="hybridMultilevel"/>
    <w:tmpl w:val="A9385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F1AA8"/>
    <w:multiLevelType w:val="hybridMultilevel"/>
    <w:tmpl w:val="A54C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D45B69"/>
    <w:multiLevelType w:val="hybridMultilevel"/>
    <w:tmpl w:val="0F50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886239">
    <w:abstractNumId w:val="27"/>
  </w:num>
  <w:num w:numId="2" w16cid:durableId="1326280308">
    <w:abstractNumId w:val="28"/>
  </w:num>
  <w:num w:numId="3" w16cid:durableId="1756973824">
    <w:abstractNumId w:val="1"/>
  </w:num>
  <w:num w:numId="4" w16cid:durableId="589200343">
    <w:abstractNumId w:val="18"/>
  </w:num>
  <w:num w:numId="5" w16cid:durableId="1507288855">
    <w:abstractNumId w:val="17"/>
  </w:num>
  <w:num w:numId="6" w16cid:durableId="1274628852">
    <w:abstractNumId w:val="15"/>
  </w:num>
  <w:num w:numId="7" w16cid:durableId="1771853946">
    <w:abstractNumId w:val="7"/>
  </w:num>
  <w:num w:numId="8" w16cid:durableId="59522155">
    <w:abstractNumId w:val="10"/>
  </w:num>
  <w:num w:numId="9" w16cid:durableId="603876688">
    <w:abstractNumId w:val="5"/>
  </w:num>
  <w:num w:numId="10" w16cid:durableId="1092747650">
    <w:abstractNumId w:val="26"/>
  </w:num>
  <w:num w:numId="11" w16cid:durableId="1186484628">
    <w:abstractNumId w:val="16"/>
  </w:num>
  <w:num w:numId="12" w16cid:durableId="179635239">
    <w:abstractNumId w:val="24"/>
  </w:num>
  <w:num w:numId="13" w16cid:durableId="2126147898">
    <w:abstractNumId w:val="9"/>
  </w:num>
  <w:num w:numId="14" w16cid:durableId="935793941">
    <w:abstractNumId w:val="6"/>
  </w:num>
  <w:num w:numId="15" w16cid:durableId="1291932665">
    <w:abstractNumId w:val="2"/>
  </w:num>
  <w:num w:numId="16" w16cid:durableId="269972444">
    <w:abstractNumId w:val="30"/>
  </w:num>
  <w:num w:numId="17" w16cid:durableId="790629469">
    <w:abstractNumId w:val="20"/>
  </w:num>
  <w:num w:numId="18" w16cid:durableId="1228229786">
    <w:abstractNumId w:val="25"/>
  </w:num>
  <w:num w:numId="19" w16cid:durableId="566886993">
    <w:abstractNumId w:val="19"/>
  </w:num>
  <w:num w:numId="20" w16cid:durableId="1810247890">
    <w:abstractNumId w:val="23"/>
  </w:num>
  <w:num w:numId="21" w16cid:durableId="745345078">
    <w:abstractNumId w:val="22"/>
  </w:num>
  <w:num w:numId="22" w16cid:durableId="1803815015">
    <w:abstractNumId w:val="21"/>
  </w:num>
  <w:num w:numId="23" w16cid:durableId="1211499853">
    <w:abstractNumId w:val="29"/>
  </w:num>
  <w:num w:numId="24" w16cid:durableId="48457832">
    <w:abstractNumId w:val="3"/>
  </w:num>
  <w:num w:numId="25" w16cid:durableId="1862815739">
    <w:abstractNumId w:val="0"/>
  </w:num>
  <w:num w:numId="26" w16cid:durableId="1141538710">
    <w:abstractNumId w:val="32"/>
  </w:num>
  <w:num w:numId="27" w16cid:durableId="1328245118">
    <w:abstractNumId w:val="14"/>
  </w:num>
  <w:num w:numId="28" w16cid:durableId="1386832031">
    <w:abstractNumId w:val="33"/>
  </w:num>
  <w:num w:numId="29" w16cid:durableId="961807596">
    <w:abstractNumId w:val="11"/>
  </w:num>
  <w:num w:numId="30" w16cid:durableId="1326516846">
    <w:abstractNumId w:val="13"/>
  </w:num>
  <w:num w:numId="31" w16cid:durableId="1852723323">
    <w:abstractNumId w:val="8"/>
  </w:num>
  <w:num w:numId="32" w16cid:durableId="2129204901">
    <w:abstractNumId w:val="31"/>
  </w:num>
  <w:num w:numId="33" w16cid:durableId="9524957">
    <w:abstractNumId w:val="12"/>
  </w:num>
  <w:num w:numId="34" w16cid:durableId="127725705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07A21"/>
    <w:rsid w:val="0001472E"/>
    <w:rsid w:val="00017188"/>
    <w:rsid w:val="00025DFB"/>
    <w:rsid w:val="00031961"/>
    <w:rsid w:val="00060BE9"/>
    <w:rsid w:val="000A178B"/>
    <w:rsid w:val="000B4FC3"/>
    <w:rsid w:val="000B5864"/>
    <w:rsid w:val="000B5BBC"/>
    <w:rsid w:val="000D2204"/>
    <w:rsid w:val="000D4BBF"/>
    <w:rsid w:val="00102906"/>
    <w:rsid w:val="00106702"/>
    <w:rsid w:val="00145981"/>
    <w:rsid w:val="00185470"/>
    <w:rsid w:val="001A3BFA"/>
    <w:rsid w:val="001B5474"/>
    <w:rsid w:val="001B7204"/>
    <w:rsid w:val="001C41A9"/>
    <w:rsid w:val="00213B85"/>
    <w:rsid w:val="002403F7"/>
    <w:rsid w:val="00254E8E"/>
    <w:rsid w:val="002D07A8"/>
    <w:rsid w:val="00377C19"/>
    <w:rsid w:val="003A6C8B"/>
    <w:rsid w:val="003B6549"/>
    <w:rsid w:val="003C5ADC"/>
    <w:rsid w:val="0040622B"/>
    <w:rsid w:val="00431C03"/>
    <w:rsid w:val="00442BF1"/>
    <w:rsid w:val="004727B4"/>
    <w:rsid w:val="0049352F"/>
    <w:rsid w:val="00495D38"/>
    <w:rsid w:val="004964BF"/>
    <w:rsid w:val="004A2101"/>
    <w:rsid w:val="004C3567"/>
    <w:rsid w:val="004C5608"/>
    <w:rsid w:val="005A24C1"/>
    <w:rsid w:val="005A5C90"/>
    <w:rsid w:val="005B0965"/>
    <w:rsid w:val="005B3301"/>
    <w:rsid w:val="005B47AD"/>
    <w:rsid w:val="005C1037"/>
    <w:rsid w:val="005C6215"/>
    <w:rsid w:val="005D51D4"/>
    <w:rsid w:val="005F365B"/>
    <w:rsid w:val="005F36A4"/>
    <w:rsid w:val="006048E7"/>
    <w:rsid w:val="006217AD"/>
    <w:rsid w:val="00643FC0"/>
    <w:rsid w:val="00670396"/>
    <w:rsid w:val="0067255E"/>
    <w:rsid w:val="00676F78"/>
    <w:rsid w:val="00680A29"/>
    <w:rsid w:val="00681E2A"/>
    <w:rsid w:val="00684B77"/>
    <w:rsid w:val="00694138"/>
    <w:rsid w:val="006974C3"/>
    <w:rsid w:val="006979DB"/>
    <w:rsid w:val="006B5E4C"/>
    <w:rsid w:val="0075170B"/>
    <w:rsid w:val="0077031B"/>
    <w:rsid w:val="00773DC4"/>
    <w:rsid w:val="00793C86"/>
    <w:rsid w:val="007F0E55"/>
    <w:rsid w:val="007F430E"/>
    <w:rsid w:val="00803107"/>
    <w:rsid w:val="00817487"/>
    <w:rsid w:val="00833B59"/>
    <w:rsid w:val="00877EC9"/>
    <w:rsid w:val="00880FB9"/>
    <w:rsid w:val="008D06B9"/>
    <w:rsid w:val="008D2E4C"/>
    <w:rsid w:val="008F22F4"/>
    <w:rsid w:val="009076A8"/>
    <w:rsid w:val="00920992"/>
    <w:rsid w:val="00925E83"/>
    <w:rsid w:val="00933CAD"/>
    <w:rsid w:val="00945C10"/>
    <w:rsid w:val="00952AEE"/>
    <w:rsid w:val="00955AB0"/>
    <w:rsid w:val="00986D55"/>
    <w:rsid w:val="009B17FE"/>
    <w:rsid w:val="009B2464"/>
    <w:rsid w:val="009F2176"/>
    <w:rsid w:val="00A14F0F"/>
    <w:rsid w:val="00A316ED"/>
    <w:rsid w:val="00A4004E"/>
    <w:rsid w:val="00A54AAA"/>
    <w:rsid w:val="00A67397"/>
    <w:rsid w:val="00A746A9"/>
    <w:rsid w:val="00A9726A"/>
    <w:rsid w:val="00AA3C65"/>
    <w:rsid w:val="00AA495F"/>
    <w:rsid w:val="00AC1DAF"/>
    <w:rsid w:val="00AC69AC"/>
    <w:rsid w:val="00AD44C1"/>
    <w:rsid w:val="00AE13C0"/>
    <w:rsid w:val="00B06CBC"/>
    <w:rsid w:val="00B1635E"/>
    <w:rsid w:val="00B3002A"/>
    <w:rsid w:val="00B56AC9"/>
    <w:rsid w:val="00B605DA"/>
    <w:rsid w:val="00B650BE"/>
    <w:rsid w:val="00B66BB0"/>
    <w:rsid w:val="00B84C37"/>
    <w:rsid w:val="00B873FC"/>
    <w:rsid w:val="00B94095"/>
    <w:rsid w:val="00BA1911"/>
    <w:rsid w:val="00BB7F4D"/>
    <w:rsid w:val="00BC658D"/>
    <w:rsid w:val="00C112E2"/>
    <w:rsid w:val="00C4486B"/>
    <w:rsid w:val="00C47B0F"/>
    <w:rsid w:val="00C93C9C"/>
    <w:rsid w:val="00CB6EFC"/>
    <w:rsid w:val="00CB71F0"/>
    <w:rsid w:val="00CD4BF6"/>
    <w:rsid w:val="00D00A7A"/>
    <w:rsid w:val="00D0263A"/>
    <w:rsid w:val="00D13516"/>
    <w:rsid w:val="00D16F0D"/>
    <w:rsid w:val="00D4153F"/>
    <w:rsid w:val="00D41CD7"/>
    <w:rsid w:val="00D66BA0"/>
    <w:rsid w:val="00D87072"/>
    <w:rsid w:val="00D95F65"/>
    <w:rsid w:val="00DA2FB6"/>
    <w:rsid w:val="00DA5649"/>
    <w:rsid w:val="00DE7AA3"/>
    <w:rsid w:val="00DF4AD6"/>
    <w:rsid w:val="00E00455"/>
    <w:rsid w:val="00E1143B"/>
    <w:rsid w:val="00E11EDF"/>
    <w:rsid w:val="00E300DB"/>
    <w:rsid w:val="00E36E4A"/>
    <w:rsid w:val="00E41459"/>
    <w:rsid w:val="00E42B49"/>
    <w:rsid w:val="00E4312D"/>
    <w:rsid w:val="00E8223C"/>
    <w:rsid w:val="00E92081"/>
    <w:rsid w:val="00E9396C"/>
    <w:rsid w:val="00ED1283"/>
    <w:rsid w:val="00EF3734"/>
    <w:rsid w:val="00F23D30"/>
    <w:rsid w:val="00F67431"/>
    <w:rsid w:val="00F70E97"/>
    <w:rsid w:val="00FB6E5E"/>
    <w:rsid w:val="00FC0FE8"/>
    <w:rsid w:val="00FC3EA2"/>
    <w:rsid w:val="00FC41D3"/>
    <w:rsid w:val="00FE4075"/>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E93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396C"/>
  </w:style>
  <w:style w:type="character" w:customStyle="1" w:styleId="eop">
    <w:name w:val="eop"/>
    <w:basedOn w:val="DefaultParagraphFont"/>
    <w:rsid w:val="00E9396C"/>
  </w:style>
  <w:style w:type="paragraph" w:styleId="NormalWeb">
    <w:name w:val="Normal (Web)"/>
    <w:basedOn w:val="Normal"/>
    <w:uiPriority w:val="99"/>
    <w:semiHidden/>
    <w:unhideWhenUsed/>
    <w:rsid w:val="007517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3632">
      <w:bodyDiv w:val="1"/>
      <w:marLeft w:val="0"/>
      <w:marRight w:val="0"/>
      <w:marTop w:val="0"/>
      <w:marBottom w:val="0"/>
      <w:divBdr>
        <w:top w:val="none" w:sz="0" w:space="0" w:color="auto"/>
        <w:left w:val="none" w:sz="0" w:space="0" w:color="auto"/>
        <w:bottom w:val="none" w:sz="0" w:space="0" w:color="auto"/>
        <w:right w:val="none" w:sz="0" w:space="0" w:color="auto"/>
      </w:divBdr>
      <w:divsChild>
        <w:div w:id="1087072225">
          <w:marLeft w:val="0"/>
          <w:marRight w:val="0"/>
          <w:marTop w:val="0"/>
          <w:marBottom w:val="0"/>
          <w:divBdr>
            <w:top w:val="none" w:sz="0" w:space="0" w:color="auto"/>
            <w:left w:val="none" w:sz="0" w:space="0" w:color="auto"/>
            <w:bottom w:val="none" w:sz="0" w:space="0" w:color="auto"/>
            <w:right w:val="none" w:sz="0" w:space="0" w:color="auto"/>
          </w:divBdr>
        </w:div>
        <w:div w:id="1673986875">
          <w:marLeft w:val="0"/>
          <w:marRight w:val="0"/>
          <w:marTop w:val="0"/>
          <w:marBottom w:val="0"/>
          <w:divBdr>
            <w:top w:val="none" w:sz="0" w:space="0" w:color="auto"/>
            <w:left w:val="none" w:sz="0" w:space="0" w:color="auto"/>
            <w:bottom w:val="none" w:sz="0" w:space="0" w:color="auto"/>
            <w:right w:val="none" w:sz="0" w:space="0" w:color="auto"/>
          </w:divBdr>
        </w:div>
      </w:divsChild>
    </w:div>
    <w:div w:id="659966374">
      <w:bodyDiv w:val="1"/>
      <w:marLeft w:val="0"/>
      <w:marRight w:val="0"/>
      <w:marTop w:val="0"/>
      <w:marBottom w:val="0"/>
      <w:divBdr>
        <w:top w:val="none" w:sz="0" w:space="0" w:color="auto"/>
        <w:left w:val="none" w:sz="0" w:space="0" w:color="auto"/>
        <w:bottom w:val="none" w:sz="0" w:space="0" w:color="auto"/>
        <w:right w:val="none" w:sz="0" w:space="0" w:color="auto"/>
      </w:divBdr>
      <w:divsChild>
        <w:div w:id="288557512">
          <w:marLeft w:val="0"/>
          <w:marRight w:val="0"/>
          <w:marTop w:val="0"/>
          <w:marBottom w:val="0"/>
          <w:divBdr>
            <w:top w:val="none" w:sz="0" w:space="0" w:color="auto"/>
            <w:left w:val="none" w:sz="0" w:space="0" w:color="auto"/>
            <w:bottom w:val="none" w:sz="0" w:space="0" w:color="auto"/>
            <w:right w:val="none" w:sz="0" w:space="0" w:color="auto"/>
          </w:divBdr>
        </w:div>
        <w:div w:id="35086634">
          <w:marLeft w:val="0"/>
          <w:marRight w:val="0"/>
          <w:marTop w:val="0"/>
          <w:marBottom w:val="0"/>
          <w:divBdr>
            <w:top w:val="none" w:sz="0" w:space="0" w:color="auto"/>
            <w:left w:val="none" w:sz="0" w:space="0" w:color="auto"/>
            <w:bottom w:val="none" w:sz="0" w:space="0" w:color="auto"/>
            <w:right w:val="none" w:sz="0" w:space="0" w:color="auto"/>
          </w:divBdr>
        </w:div>
      </w:divsChild>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926235489">
      <w:bodyDiv w:val="1"/>
      <w:marLeft w:val="0"/>
      <w:marRight w:val="0"/>
      <w:marTop w:val="0"/>
      <w:marBottom w:val="0"/>
      <w:divBdr>
        <w:top w:val="none" w:sz="0" w:space="0" w:color="auto"/>
        <w:left w:val="none" w:sz="0" w:space="0" w:color="auto"/>
        <w:bottom w:val="none" w:sz="0" w:space="0" w:color="auto"/>
        <w:right w:val="none" w:sz="0" w:space="0" w:color="auto"/>
      </w:divBdr>
    </w:div>
    <w:div w:id="1050420072">
      <w:bodyDiv w:val="1"/>
      <w:marLeft w:val="0"/>
      <w:marRight w:val="0"/>
      <w:marTop w:val="0"/>
      <w:marBottom w:val="0"/>
      <w:divBdr>
        <w:top w:val="none" w:sz="0" w:space="0" w:color="auto"/>
        <w:left w:val="none" w:sz="0" w:space="0" w:color="auto"/>
        <w:bottom w:val="none" w:sz="0" w:space="0" w:color="auto"/>
        <w:right w:val="none" w:sz="0" w:space="0" w:color="auto"/>
      </w:divBdr>
    </w:div>
    <w:div w:id="1263685537">
      <w:bodyDiv w:val="1"/>
      <w:marLeft w:val="0"/>
      <w:marRight w:val="0"/>
      <w:marTop w:val="0"/>
      <w:marBottom w:val="0"/>
      <w:divBdr>
        <w:top w:val="none" w:sz="0" w:space="0" w:color="auto"/>
        <w:left w:val="none" w:sz="0" w:space="0" w:color="auto"/>
        <w:bottom w:val="none" w:sz="0" w:space="0" w:color="auto"/>
        <w:right w:val="none" w:sz="0" w:space="0" w:color="auto"/>
      </w:divBdr>
    </w:div>
    <w:div w:id="1509438934">
      <w:bodyDiv w:val="1"/>
      <w:marLeft w:val="0"/>
      <w:marRight w:val="0"/>
      <w:marTop w:val="0"/>
      <w:marBottom w:val="0"/>
      <w:divBdr>
        <w:top w:val="none" w:sz="0" w:space="0" w:color="auto"/>
        <w:left w:val="none" w:sz="0" w:space="0" w:color="auto"/>
        <w:bottom w:val="none" w:sz="0" w:space="0" w:color="auto"/>
        <w:right w:val="none" w:sz="0" w:space="0" w:color="auto"/>
      </w:divBdr>
      <w:divsChild>
        <w:div w:id="764157982">
          <w:marLeft w:val="0"/>
          <w:marRight w:val="0"/>
          <w:marTop w:val="0"/>
          <w:marBottom w:val="0"/>
          <w:divBdr>
            <w:top w:val="none" w:sz="0" w:space="0" w:color="auto"/>
            <w:left w:val="none" w:sz="0" w:space="0" w:color="auto"/>
            <w:bottom w:val="none" w:sz="0" w:space="0" w:color="auto"/>
            <w:right w:val="none" w:sz="0" w:space="0" w:color="auto"/>
          </w:divBdr>
        </w:div>
        <w:div w:id="725448600">
          <w:marLeft w:val="0"/>
          <w:marRight w:val="0"/>
          <w:marTop w:val="0"/>
          <w:marBottom w:val="0"/>
          <w:divBdr>
            <w:top w:val="none" w:sz="0" w:space="0" w:color="auto"/>
            <w:left w:val="none" w:sz="0" w:space="0" w:color="auto"/>
            <w:bottom w:val="none" w:sz="0" w:space="0" w:color="auto"/>
            <w:right w:val="none" w:sz="0" w:space="0" w:color="auto"/>
          </w:divBdr>
        </w:div>
        <w:div w:id="1536237797">
          <w:marLeft w:val="0"/>
          <w:marRight w:val="0"/>
          <w:marTop w:val="0"/>
          <w:marBottom w:val="0"/>
          <w:divBdr>
            <w:top w:val="none" w:sz="0" w:space="0" w:color="auto"/>
            <w:left w:val="none" w:sz="0" w:space="0" w:color="auto"/>
            <w:bottom w:val="none" w:sz="0" w:space="0" w:color="auto"/>
            <w:right w:val="none" w:sz="0" w:space="0" w:color="auto"/>
          </w:divBdr>
        </w:div>
        <w:div w:id="1256328098">
          <w:marLeft w:val="0"/>
          <w:marRight w:val="0"/>
          <w:marTop w:val="0"/>
          <w:marBottom w:val="0"/>
          <w:divBdr>
            <w:top w:val="none" w:sz="0" w:space="0" w:color="auto"/>
            <w:left w:val="none" w:sz="0" w:space="0" w:color="auto"/>
            <w:bottom w:val="none" w:sz="0" w:space="0" w:color="auto"/>
            <w:right w:val="none" w:sz="0" w:space="0" w:color="auto"/>
          </w:divBdr>
        </w:div>
      </w:divsChild>
    </w:div>
    <w:div w:id="19092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D608B-FE9D-4343-9C34-64D7DDB63446}">
  <ds:schemaRefs>
    <ds:schemaRef ds:uri="http://schemas.microsoft.com/office/2006/metadata/properties"/>
    <ds:schemaRef ds:uri="http://schemas.microsoft.com/office/infopath/2007/PartnerControls"/>
    <ds:schemaRef ds:uri="b6b84e22-3770-46d7-bc3a-8ea5b6ff1372"/>
    <ds:schemaRef ds:uri="53af483c-ad62-4301-8149-aa671af3d78f"/>
  </ds:schemaRefs>
</ds:datastoreItem>
</file>

<file path=customXml/itemProps2.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3.xml><?xml version="1.0" encoding="utf-8"?>
<ds:datastoreItem xmlns:ds="http://schemas.openxmlformats.org/officeDocument/2006/customXml" ds:itemID="{258A81C8-286C-4718-93BC-E86C2C7DE6D8}"/>
</file>

<file path=customXml/itemProps4.xml><?xml version="1.0" encoding="utf-8"?>
<ds:datastoreItem xmlns:ds="http://schemas.openxmlformats.org/officeDocument/2006/customXml" ds:itemID="{B858BDE9-03D0-4F05-9710-D972CA00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Gilbert, Melissa</cp:lastModifiedBy>
  <cp:revision>8</cp:revision>
  <cp:lastPrinted>2017-04-11T11:39:00Z</cp:lastPrinted>
  <dcterms:created xsi:type="dcterms:W3CDTF">2024-05-17T10:13:00Z</dcterms:created>
  <dcterms:modified xsi:type="dcterms:W3CDTF">2024-05-20T08:53:00Z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