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174A8E34"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00017188" w:rsidRDefault="00F23D30" w14:paraId="3DFCF631"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80563B">
        <w:rPr>
          <w:rFonts w:ascii="Arial" w:hAnsi="Arial" w:cs="Arial"/>
          <w:b/>
          <w:sz w:val="24"/>
          <w:szCs w:val="24"/>
        </w:rPr>
        <w:t>FINANCE</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698289B8"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0080563B">
        <w:rPr>
          <w:rFonts w:ascii="Arial" w:hAnsi="Arial" w:cs="Arial"/>
          <w:b/>
          <w:sz w:val="24"/>
          <w:szCs w:val="24"/>
        </w:rPr>
        <w:t>TRUST FINANCE OFFICER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719C9086"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80563B">
        <w:rPr>
          <w:rFonts w:ascii="Arial" w:hAnsi="Arial" w:cs="Arial"/>
          <w:b/>
          <w:sz w:val="24"/>
          <w:szCs w:val="24"/>
        </w:rPr>
        <w:t>FINANCE MANAGER</w:t>
      </w:r>
      <w:r w:rsidRPr="00773DC4">
        <w:rPr>
          <w:rFonts w:ascii="Arial" w:hAnsi="Arial" w:cs="Arial"/>
          <w:b/>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08B62E66"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Pr="00773DC4" w:rsidR="00A746A9">
        <w:rPr>
          <w:rFonts w:ascii="Arial" w:hAnsi="Arial" w:cs="Arial"/>
          <w:b/>
          <w:sz w:val="24"/>
          <w:szCs w:val="24"/>
        </w:rPr>
        <w:t>LEVEL</w:t>
      </w:r>
      <w:r w:rsidR="0080563B">
        <w:rPr>
          <w:rFonts w:ascii="Arial" w:hAnsi="Arial" w:cs="Arial"/>
          <w:b/>
          <w:sz w:val="24"/>
          <w:szCs w:val="24"/>
        </w:rPr>
        <w:t xml:space="preserve"> 5</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7E4ED485"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78B346E">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D16F0D" w14:paraId="7034EA8C" wp14:textId="77777777">
        <w:trPr>
          <w:trHeight w:val="2399"/>
        </w:trPr>
        <w:tc>
          <w:tcPr>
            <w:tcW w:w="9634" w:type="dxa"/>
          </w:tcPr>
          <w:p w:rsidRPr="0080563B" w:rsidR="0080563B" w:rsidP="0080563B" w:rsidRDefault="0080563B" w14:paraId="7A2DBB67" wp14:textId="77777777">
            <w:pPr>
              <w:rPr>
                <w:rFonts w:ascii="Arial" w:hAnsi="Arial" w:cs="Arial"/>
                <w:color w:val="000000" w:themeColor="text1"/>
                <w:sz w:val="24"/>
                <w:szCs w:val="24"/>
              </w:rPr>
            </w:pPr>
            <w:r w:rsidRPr="006A1A18">
              <w:rPr>
                <w:rFonts w:ascii="Arial" w:hAnsi="Arial" w:cs="Arial"/>
                <w:sz w:val="24"/>
                <w:szCs w:val="24"/>
              </w:rPr>
              <w:t xml:space="preserve">To work flexibly with the Leadership Team and Finance </w:t>
            </w:r>
            <w:r>
              <w:rPr>
                <w:rFonts w:ascii="Arial" w:hAnsi="Arial" w:cs="Arial"/>
                <w:sz w:val="24"/>
                <w:szCs w:val="24"/>
              </w:rPr>
              <w:t>Team</w:t>
            </w:r>
            <w:r w:rsidRPr="006A1A18">
              <w:rPr>
                <w:rFonts w:ascii="Arial" w:hAnsi="Arial" w:cs="Arial"/>
                <w:sz w:val="24"/>
                <w:szCs w:val="24"/>
              </w:rPr>
              <w:t xml:space="preserve">, providing support in the </w:t>
            </w:r>
            <w:r w:rsidRPr="0080563B">
              <w:rPr>
                <w:rFonts w:ascii="Arial" w:hAnsi="Arial" w:cs="Arial"/>
                <w:color w:val="000000" w:themeColor="text1"/>
                <w:sz w:val="24"/>
                <w:szCs w:val="24"/>
              </w:rPr>
              <w:t>administration of the financial arrangements within the Trust. To carry out a number of duties within the Alpha central finance team to ensure the smooth running of the department while always ensuring full adherence to financial policies and procedures.</w:t>
            </w:r>
          </w:p>
          <w:p w:rsidRPr="0080563B" w:rsidR="0080563B" w:rsidP="0080563B" w:rsidRDefault="0080563B" w14:paraId="496D6F61" wp14:textId="77777777">
            <w:pPr>
              <w:rPr>
                <w:rFonts w:ascii="Arial" w:hAnsi="Arial" w:cs="Arial"/>
                <w:color w:val="000000" w:themeColor="text1"/>
                <w:sz w:val="24"/>
                <w:szCs w:val="24"/>
              </w:rPr>
            </w:pPr>
            <w:r w:rsidRPr="0080563B">
              <w:rPr>
                <w:rFonts w:ascii="Arial" w:hAnsi="Arial" w:cs="Arial"/>
                <w:color w:val="000000" w:themeColor="text1"/>
                <w:sz w:val="24"/>
                <w:szCs w:val="24"/>
              </w:rPr>
              <w:t>Providing full support to the Alpha central finance team with purchase ordering, purchase invoicing, sales invoicing, supplier maintenance and month end procedures.</w:t>
            </w:r>
          </w:p>
          <w:p w:rsidRPr="0080563B" w:rsidR="0080563B" w:rsidP="0080563B" w:rsidRDefault="0080563B" w14:paraId="61FEF71D" wp14:textId="77777777">
            <w:pPr>
              <w:rPr>
                <w:rFonts w:ascii="Arial" w:hAnsi="Arial" w:cs="Arial"/>
                <w:color w:val="000000" w:themeColor="text1"/>
                <w:sz w:val="24"/>
                <w:szCs w:val="24"/>
              </w:rPr>
            </w:pPr>
            <w:r w:rsidRPr="0080563B">
              <w:rPr>
                <w:rFonts w:ascii="Arial" w:hAnsi="Arial" w:cs="Arial"/>
                <w:color w:val="000000" w:themeColor="text1"/>
                <w:sz w:val="24"/>
                <w:szCs w:val="24"/>
              </w:rPr>
              <w:t>The post holder will be expected to work within established procedures and guidelines and to prioritise day-to-day work.</w:t>
            </w:r>
          </w:p>
          <w:p w:rsidRPr="00E36E4A" w:rsidR="00E36E4A" w:rsidP="00377C19" w:rsidRDefault="00E36E4A" w14:paraId="72A3D3EC" wp14:textId="77777777">
            <w:pPr>
              <w:autoSpaceDE w:val="0"/>
              <w:autoSpaceDN w:val="0"/>
              <w:adjustRightInd w:val="0"/>
              <w:rPr>
                <w:rFonts w:ascii="Arial" w:hAnsi="Arial" w:cs="Arial"/>
                <w:bCs/>
                <w:iCs/>
                <w:sz w:val="24"/>
                <w:szCs w:val="24"/>
              </w:rPr>
            </w:pP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E36E4A" w14:paraId="7BE7F7AE" wp14:textId="77777777">
        <w:trPr>
          <w:trHeight w:val="6795"/>
        </w:trPr>
        <w:tc>
          <w:tcPr>
            <w:tcW w:w="9634" w:type="dxa"/>
          </w:tcPr>
          <w:p w:rsidR="00E36E4A" w:rsidP="00E36E4A" w:rsidRDefault="0080563B" w14:paraId="3A2F2879"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Finance</w:t>
            </w:r>
          </w:p>
          <w:p w:rsidRPr="0080563B" w:rsidR="0080563B" w:rsidP="0080563B" w:rsidRDefault="0080563B" w14:paraId="0149AA2A"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Processing purchase orders for goods and services as required by the central team, issuing purchase orders to suppliers in accordance with the Alpha Financial Procedures manual</w:t>
            </w:r>
          </w:p>
          <w:p w:rsidRPr="0080563B" w:rsidR="0080563B" w:rsidP="0080563B" w:rsidRDefault="0080563B" w14:paraId="1EA9340F"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Monthly monitoring of outstanding commitments</w:t>
            </w:r>
          </w:p>
          <w:p w:rsidRPr="0080563B" w:rsidR="0080563B" w:rsidP="0080563B" w:rsidRDefault="0080563B" w14:paraId="72704976"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Processing invoices for payment to suppliers, ensure invoice are matched to orders and delivery was satisfactory, entering of invoice details onto the finance system.</w:t>
            </w:r>
          </w:p>
          <w:p w:rsidRPr="0080563B" w:rsidR="0080563B" w:rsidP="0080563B" w:rsidRDefault="0080563B" w14:paraId="1C30B200"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To keep up to date with developments amongst suppliers</w:t>
            </w:r>
          </w:p>
          <w:p w:rsidRPr="0080563B" w:rsidR="0080563B" w:rsidP="0080563B" w:rsidRDefault="0080563B" w14:paraId="209E515C"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Processing of BACS payments to suppliers</w:t>
            </w:r>
          </w:p>
          <w:p w:rsidRPr="0080563B" w:rsidR="0080563B" w:rsidP="0080563B" w:rsidRDefault="0080563B" w14:paraId="6AD1461D"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Dealing with general queries with internal and external contacts</w:t>
            </w:r>
          </w:p>
          <w:p w:rsidRPr="0080563B" w:rsidR="0080563B" w:rsidP="0080563B" w:rsidRDefault="0080563B" w14:paraId="013A8F4F"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Ensure income received by the Trust is entered onto the finance system</w:t>
            </w:r>
          </w:p>
          <w:p w:rsidRPr="0080563B" w:rsidR="0080563B" w:rsidP="0080563B" w:rsidRDefault="0080563B" w14:paraId="64A16C5A"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Processing and reconciling credit card transactions</w:t>
            </w:r>
          </w:p>
          <w:p w:rsidRPr="0080563B" w:rsidR="0080563B" w:rsidP="0080563B" w:rsidRDefault="0080563B" w14:paraId="1AFE5B5E"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Having an overall awareness of the need to match spending to budget, ensuring that all records are kept up to date</w:t>
            </w:r>
          </w:p>
          <w:p w:rsidRPr="0080563B" w:rsidR="0080563B" w:rsidP="0080563B" w:rsidRDefault="0080563B" w14:paraId="58F99F14"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Assisting in the monitoring of expenditure against budget headings.</w:t>
            </w:r>
          </w:p>
          <w:p w:rsidRPr="0080563B" w:rsidR="0080563B" w:rsidP="0080563B" w:rsidRDefault="0080563B" w14:paraId="353ADE7A"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Maintenance of finance records and spreadsheets</w:t>
            </w:r>
          </w:p>
          <w:p w:rsidRPr="0080563B" w:rsidR="0080563B" w:rsidP="0080563B" w:rsidRDefault="0080563B" w14:paraId="67CEA52C"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Assisting the Head of Finance and Auditor each year in the Academy Finance Audit.</w:t>
            </w:r>
          </w:p>
          <w:p w:rsidRPr="0080563B" w:rsidR="0080563B" w:rsidP="0080563B" w:rsidRDefault="0080563B" w14:paraId="4857AEE9"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Processing and reconciling bank transactions</w:t>
            </w:r>
          </w:p>
          <w:p w:rsidR="0080563B" w:rsidP="0080563B" w:rsidRDefault="0080563B" w14:paraId="603F5D4E" wp14:textId="77777777">
            <w:pPr>
              <w:pStyle w:val="ListParagraph"/>
              <w:numPr>
                <w:ilvl w:val="0"/>
                <w:numId w:val="18"/>
              </w:numPr>
              <w:autoSpaceDE w:val="0"/>
              <w:autoSpaceDN w:val="0"/>
              <w:adjustRightInd w:val="0"/>
              <w:rPr>
                <w:rFonts w:ascii="Arial" w:hAnsi="Arial" w:cs="Arial"/>
                <w:bCs/>
                <w:iCs/>
                <w:sz w:val="24"/>
                <w:szCs w:val="24"/>
              </w:rPr>
            </w:pPr>
            <w:r w:rsidRPr="0080563B">
              <w:rPr>
                <w:rFonts w:ascii="Arial" w:hAnsi="Arial" w:cs="Arial"/>
                <w:bCs/>
                <w:iCs/>
                <w:sz w:val="24"/>
                <w:szCs w:val="24"/>
              </w:rPr>
              <w:t>Prepare journals for minor month- end adjustments (e.g. departmental photocopying/ catering recharges)</w:t>
            </w:r>
          </w:p>
          <w:p w:rsidR="0080563B" w:rsidP="0080563B" w:rsidRDefault="0080563B" w14:paraId="0D0B940D" wp14:textId="77777777">
            <w:pPr>
              <w:autoSpaceDE w:val="0"/>
              <w:autoSpaceDN w:val="0"/>
              <w:adjustRightInd w:val="0"/>
              <w:rPr>
                <w:rFonts w:ascii="Arial" w:hAnsi="Arial" w:cs="Arial"/>
                <w:bCs/>
                <w:iCs/>
                <w:sz w:val="24"/>
                <w:szCs w:val="24"/>
              </w:rPr>
            </w:pPr>
          </w:p>
          <w:p w:rsidRPr="0080563B" w:rsidR="0080563B" w:rsidP="0080563B" w:rsidRDefault="0080563B" w14:paraId="0E27B00A" wp14:textId="77777777">
            <w:pPr>
              <w:autoSpaceDE w:val="0"/>
              <w:autoSpaceDN w:val="0"/>
              <w:adjustRightInd w:val="0"/>
              <w:rPr>
                <w:rFonts w:ascii="Arial" w:hAnsi="Arial" w:cs="Arial"/>
                <w:bCs/>
                <w:iCs/>
                <w:sz w:val="24"/>
                <w:szCs w:val="24"/>
              </w:rPr>
            </w:pPr>
          </w:p>
          <w:p w:rsidR="00E36E4A" w:rsidP="00E36E4A" w:rsidRDefault="0080563B" w14:paraId="74F795F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80563B" w:rsidR="0080563B" w:rsidP="0080563B" w:rsidRDefault="0080563B" w14:paraId="65BED65E" wp14:textId="77777777">
            <w:pPr>
              <w:pStyle w:val="ListParagraph"/>
              <w:numPr>
                <w:ilvl w:val="0"/>
                <w:numId w:val="19"/>
              </w:numPr>
              <w:autoSpaceDE w:val="0"/>
              <w:autoSpaceDN w:val="0"/>
              <w:adjustRightInd w:val="0"/>
              <w:rPr>
                <w:rFonts w:ascii="Arial" w:hAnsi="Arial" w:cs="Arial"/>
                <w:bCs/>
                <w:iCs/>
                <w:sz w:val="24"/>
                <w:szCs w:val="24"/>
              </w:rPr>
            </w:pPr>
            <w:r w:rsidRPr="0080563B">
              <w:rPr>
                <w:rFonts w:ascii="Arial" w:hAnsi="Arial" w:cs="Arial"/>
                <w:bCs/>
                <w:iCs/>
                <w:sz w:val="24"/>
                <w:szCs w:val="24"/>
              </w:rPr>
              <w:t>Retrieval of correspondence through the Trust’s e-mail programme, responding to / forwarding emails as necessary.</w:t>
            </w:r>
          </w:p>
          <w:p w:rsidRPr="0080563B" w:rsidR="0080563B" w:rsidP="0080563B" w:rsidRDefault="0080563B" w14:paraId="341AB6C2" wp14:textId="77777777">
            <w:pPr>
              <w:pStyle w:val="ListParagraph"/>
              <w:numPr>
                <w:ilvl w:val="0"/>
                <w:numId w:val="19"/>
              </w:numPr>
              <w:autoSpaceDE w:val="0"/>
              <w:autoSpaceDN w:val="0"/>
              <w:adjustRightInd w:val="0"/>
              <w:rPr>
                <w:rFonts w:ascii="Arial" w:hAnsi="Arial" w:cs="Arial"/>
                <w:bCs/>
                <w:iCs/>
                <w:sz w:val="24"/>
                <w:szCs w:val="24"/>
              </w:rPr>
            </w:pPr>
            <w:r w:rsidRPr="0080563B">
              <w:rPr>
                <w:rFonts w:ascii="Arial" w:hAnsi="Arial" w:cs="Arial"/>
                <w:bCs/>
                <w:iCs/>
                <w:sz w:val="24"/>
                <w:szCs w:val="24"/>
              </w:rPr>
              <w:t>Contribute to financial tasks as required, for example collating and preparing financial data for inclusion in reports</w:t>
            </w:r>
          </w:p>
          <w:p w:rsidRPr="0080563B" w:rsidR="0080563B" w:rsidP="0080563B" w:rsidRDefault="0080563B" w14:paraId="7B1FCC08" wp14:textId="77777777">
            <w:pPr>
              <w:pStyle w:val="ListParagraph"/>
              <w:numPr>
                <w:ilvl w:val="0"/>
                <w:numId w:val="19"/>
              </w:numPr>
              <w:autoSpaceDE w:val="0"/>
              <w:autoSpaceDN w:val="0"/>
              <w:adjustRightInd w:val="0"/>
              <w:rPr>
                <w:rFonts w:ascii="Arial" w:hAnsi="Arial" w:cs="Arial"/>
                <w:bCs/>
                <w:iCs/>
                <w:sz w:val="24"/>
                <w:szCs w:val="24"/>
              </w:rPr>
            </w:pPr>
            <w:r w:rsidRPr="0080563B">
              <w:rPr>
                <w:rFonts w:ascii="Arial" w:hAnsi="Arial" w:cs="Arial"/>
                <w:bCs/>
                <w:iCs/>
                <w:sz w:val="24"/>
                <w:szCs w:val="24"/>
              </w:rPr>
              <w:t>Contribute to the update of the Trusts asset and contracts register</w:t>
            </w:r>
          </w:p>
          <w:p w:rsidRPr="0080563B" w:rsidR="0080563B" w:rsidP="0080563B" w:rsidRDefault="0080563B" w14:paraId="6AAA3CBD" wp14:textId="77777777">
            <w:pPr>
              <w:pStyle w:val="ListParagraph"/>
              <w:numPr>
                <w:ilvl w:val="0"/>
                <w:numId w:val="19"/>
              </w:numPr>
              <w:autoSpaceDE w:val="0"/>
              <w:autoSpaceDN w:val="0"/>
              <w:adjustRightInd w:val="0"/>
              <w:rPr>
                <w:rFonts w:ascii="Arial" w:hAnsi="Arial" w:cs="Arial"/>
                <w:bCs/>
                <w:iCs/>
                <w:sz w:val="24"/>
                <w:szCs w:val="24"/>
              </w:rPr>
            </w:pPr>
            <w:r w:rsidRPr="0080563B">
              <w:rPr>
                <w:rFonts w:ascii="Arial" w:hAnsi="Arial" w:cs="Arial"/>
                <w:bCs/>
                <w:iCs/>
                <w:sz w:val="24"/>
                <w:szCs w:val="24"/>
              </w:rPr>
              <w:t>Provide cover for school-based staff from time to time e.g. to mitigate the impact of sickness absence</w:t>
            </w:r>
          </w:p>
          <w:p w:rsidRPr="0080563B" w:rsidR="0080563B" w:rsidP="0080563B" w:rsidRDefault="0080563B" w14:paraId="7577A43C" wp14:textId="77777777">
            <w:pPr>
              <w:pStyle w:val="ListParagraph"/>
              <w:numPr>
                <w:ilvl w:val="0"/>
                <w:numId w:val="19"/>
              </w:numPr>
              <w:autoSpaceDE w:val="0"/>
              <w:autoSpaceDN w:val="0"/>
              <w:adjustRightInd w:val="0"/>
              <w:rPr>
                <w:rFonts w:ascii="Arial" w:hAnsi="Arial" w:cs="Arial"/>
                <w:bCs/>
                <w:iCs/>
                <w:sz w:val="24"/>
                <w:szCs w:val="24"/>
              </w:rPr>
            </w:pPr>
            <w:r w:rsidRPr="0080563B">
              <w:rPr>
                <w:rFonts w:ascii="Arial" w:hAnsi="Arial" w:cs="Arial"/>
                <w:bCs/>
                <w:iCs/>
                <w:sz w:val="24"/>
                <w:szCs w:val="24"/>
              </w:rPr>
              <w:t>To carry out general office duties as and when required.</w:t>
            </w:r>
          </w:p>
          <w:p w:rsidRPr="0080563B" w:rsidR="0080563B" w:rsidP="0080563B" w:rsidRDefault="0080563B" w14:paraId="40A65429" wp14:textId="77777777">
            <w:pPr>
              <w:pStyle w:val="ListParagraph"/>
              <w:numPr>
                <w:ilvl w:val="0"/>
                <w:numId w:val="19"/>
              </w:numPr>
              <w:autoSpaceDE w:val="0"/>
              <w:autoSpaceDN w:val="0"/>
              <w:adjustRightInd w:val="0"/>
              <w:rPr>
                <w:rFonts w:ascii="Arial" w:hAnsi="Arial" w:cs="Arial"/>
                <w:bCs/>
                <w:iCs/>
                <w:sz w:val="24"/>
                <w:szCs w:val="24"/>
              </w:rPr>
            </w:pPr>
            <w:r w:rsidRPr="0080563B">
              <w:rPr>
                <w:rFonts w:ascii="Arial" w:hAnsi="Arial" w:cs="Arial"/>
                <w:bCs/>
                <w:iCs/>
                <w:sz w:val="24"/>
                <w:szCs w:val="24"/>
              </w:rPr>
              <w:t>To work under supervision to the mandatory guidelines with the Academies Trust Handbook.</w:t>
            </w:r>
          </w:p>
          <w:p w:rsidRPr="0080563B" w:rsidR="00E4312D" w:rsidP="00E4312D" w:rsidRDefault="0080563B" w14:paraId="1D68CFC8" wp14:textId="77777777">
            <w:pPr>
              <w:pStyle w:val="ListParagraph"/>
              <w:numPr>
                <w:ilvl w:val="0"/>
                <w:numId w:val="17"/>
              </w:numPr>
              <w:autoSpaceDE w:val="0"/>
              <w:autoSpaceDN w:val="0"/>
              <w:adjustRightInd w:val="0"/>
              <w:rPr>
                <w:rFonts w:ascii="Arial" w:hAnsi="Arial" w:cs="Arial"/>
                <w:bCs/>
                <w:iCs/>
                <w:sz w:val="24"/>
                <w:szCs w:val="24"/>
              </w:rPr>
            </w:pPr>
            <w:r w:rsidRPr="0080563B">
              <w:rPr>
                <w:rFonts w:ascii="Arial" w:hAnsi="Arial" w:cs="Arial"/>
                <w:bCs/>
                <w:iCs/>
                <w:sz w:val="24"/>
                <w:szCs w:val="24"/>
              </w:rPr>
              <w:t>Any other duties to ensure the post objectives are met.</w:t>
            </w:r>
          </w:p>
          <w:p w:rsidRPr="0080563B"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80563B">
              <w:rPr>
                <w:rFonts w:ascii="Arial" w:hAnsi="Arial" w:cs="Arial"/>
                <w:bCs/>
                <w:iCs/>
                <w:sz w:val="24"/>
                <w:szCs w:val="24"/>
              </w:rPr>
              <w:t>Health and Safety</w:t>
            </w:r>
          </w:p>
          <w:p w:rsidRPr="0080563B"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80563B">
              <w:rPr>
                <w:rFonts w:ascii="Arial" w:hAnsi="Arial" w:cs="Arial"/>
                <w:bCs/>
                <w:iCs/>
                <w:sz w:val="24"/>
                <w:szCs w:val="24"/>
              </w:rPr>
              <w:t>Ensure a work environment that protects people’s health and safety and that promotes welfare and which is in accordance with the Trust Health and Safety policy.</w:t>
            </w:r>
          </w:p>
          <w:p w:rsidRPr="0080563B"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80563B">
              <w:rPr>
                <w:rFonts w:ascii="Arial" w:hAnsi="Arial" w:cs="Arial"/>
                <w:bCs/>
                <w:iCs/>
                <w:sz w:val="24"/>
                <w:szCs w:val="24"/>
              </w:rPr>
              <w:t>Professional Accountability</w:t>
            </w:r>
          </w:p>
          <w:p w:rsidRPr="0080563B"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80563B">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80563B"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80563B">
              <w:rPr>
                <w:rFonts w:ascii="Arial" w:hAnsi="Arial" w:cs="Arial"/>
                <w:bCs/>
                <w:iCs/>
                <w:sz w:val="24"/>
                <w:szCs w:val="24"/>
              </w:rPr>
              <w:t>Safeguarding</w:t>
            </w:r>
          </w:p>
          <w:p w:rsidRPr="0080563B"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80563B">
              <w:rPr>
                <w:rFonts w:ascii="Arial" w:hAnsi="Arial" w:cs="Arial"/>
                <w:bCs/>
                <w:iCs/>
                <w:sz w:val="24"/>
                <w:szCs w:val="24"/>
              </w:rPr>
              <w:t>Promote and safeguard the welfare of children and young persons you are responsible for or come into contact with.</w:t>
            </w:r>
          </w:p>
          <w:p w:rsidRPr="0080563B"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80563B">
              <w:rPr>
                <w:rFonts w:ascii="Arial" w:hAnsi="Arial" w:cs="Arial"/>
                <w:bCs/>
                <w:iCs/>
                <w:sz w:val="24"/>
                <w:szCs w:val="24"/>
              </w:rPr>
              <w:t>Equalities</w:t>
            </w:r>
          </w:p>
          <w:p w:rsidRPr="0080563B"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80563B">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60061E4C"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44EAFD9C"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4B94D5A5" wp14:textId="77777777">
            <w:pPr>
              <w:rPr>
                <w:rFonts w:ascii="Arial" w:hAnsi="Arial" w:eastAsia="Times New Roman" w:cs="Arial"/>
                <w:b/>
                <w:lang w:eastAsia="en-GB"/>
              </w:rPr>
            </w:pPr>
          </w:p>
          <w:p w:rsidRPr="00AC1DAF" w:rsidR="00AC1DAF" w:rsidP="00AC1DAF" w:rsidRDefault="00AC1DAF" w14:paraId="3DEEC669"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3656B9AB"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45FB0818"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049F31CB" wp14:textId="77777777">
      <w:pPr>
        <w:spacing w:after="0" w:line="240" w:lineRule="auto"/>
        <w:rPr>
          <w:rFonts w:ascii="Arial" w:hAnsi="Arial" w:cs="Arial"/>
          <w:b/>
          <w:sz w:val="24"/>
          <w:szCs w:val="24"/>
        </w:rPr>
      </w:pPr>
    </w:p>
    <w:p xmlns:wp14="http://schemas.microsoft.com/office/word/2010/wordml" w:rsidR="0080563B" w:rsidP="00AC1DAF" w:rsidRDefault="0080563B" w14:paraId="53128261"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62486C05"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4101652C"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4B99056E"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1299C43A"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4DDBEF00"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3461D779"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3CF2D8B6"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0FB78278" wp14:textId="77777777">
      <w:pPr>
        <w:spacing w:after="0" w:line="240" w:lineRule="auto"/>
        <w:ind w:left="-1134" w:firstLine="141"/>
        <w:rPr>
          <w:rFonts w:ascii="Arial" w:hAnsi="Arial" w:cs="Arial"/>
          <w:b/>
          <w:sz w:val="24"/>
          <w:szCs w:val="24"/>
        </w:rPr>
      </w:pPr>
    </w:p>
    <w:p xmlns:wp14="http://schemas.microsoft.com/office/word/2010/wordml" w:rsidR="0080563B" w:rsidP="00AC1DAF" w:rsidRDefault="0080563B" w14:paraId="1FC39945"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xmlns:wp14="http://schemas.microsoft.com/office/word/2010/wordml" w:rsidRPr="00AC1DAF" w:rsidR="00AC1DAF" w:rsidP="00AC1DAF" w:rsidRDefault="00AC1DAF" w14:paraId="0562CB0E"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34CE0A41"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01469E75" wp14:textId="77777777">
      <w:pPr>
        <w:spacing w:after="0" w:line="240" w:lineRule="auto"/>
        <w:ind w:left="-1134" w:firstLine="141"/>
        <w:rPr>
          <w:rFonts w:ascii="Arial" w:hAnsi="Arial" w:cs="Arial"/>
          <w:b/>
          <w:sz w:val="24"/>
          <w:szCs w:val="24"/>
        </w:rPr>
      </w:pPr>
      <w:r w:rsidRPr="00AC1DAF">
        <w:rPr>
          <w:noProof/>
          <w:sz w:val="24"/>
          <w:szCs w:val="24"/>
          <w:lang w:eastAsia="en-GB"/>
        </w:rPr>
        <w:drawing>
          <wp:anchor xmlns:wp14="http://schemas.microsoft.com/office/word/2010/wordprocessingDrawing"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80563B">
        <w:rPr>
          <w:rFonts w:ascii="Arial" w:hAnsi="Arial" w:cs="Arial"/>
          <w:b/>
          <w:sz w:val="24"/>
          <w:szCs w:val="24"/>
        </w:rPr>
        <w:t>FINANCE OFFICER</w:t>
      </w:r>
    </w:p>
    <w:p xmlns:wp14="http://schemas.microsoft.com/office/word/2010/wordml" w:rsidRPr="00AC1DAF" w:rsidR="00AC1DAF" w:rsidP="00AC1DAF" w:rsidRDefault="00AC1DAF" w14:paraId="62EBF3C5"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06BF911"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80563B">
        <w:rPr>
          <w:rFonts w:ascii="Arial" w:hAnsi="Arial" w:cs="Arial"/>
          <w:b/>
          <w:sz w:val="24"/>
          <w:szCs w:val="24"/>
        </w:rPr>
        <w:t>FINANCE</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30E72A">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3D8ABB8E" w14:paraId="177A11AB" wp14:textId="77777777">
        <w:tc>
          <w:tcPr>
            <w:tcW w:w="7508" w:type="dxa"/>
            <w:shd w:val="clear" w:color="auto" w:fill="365F91" w:themeFill="accent1" w:themeFillShade="BF"/>
            <w:tcMar/>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3D8ABB8E" w14:paraId="51B0BDA6" wp14:textId="77777777">
        <w:trPr>
          <w:trHeight w:val="2249"/>
        </w:trPr>
        <w:tc>
          <w:tcPr>
            <w:tcW w:w="7508" w:type="dxa"/>
            <w:shd w:val="clear" w:color="auto" w:fill="auto"/>
            <w:tcMar/>
          </w:tcPr>
          <w:p w:rsidRPr="00AC1DAF" w:rsidR="00AC1DAF" w:rsidP="00D16F0D" w:rsidRDefault="00AC1DAF" w14:paraId="1C776C49" wp14:textId="77777777">
            <w:pPr>
              <w:autoSpaceDE w:val="0"/>
              <w:autoSpaceDN w:val="0"/>
              <w:adjustRightInd w:val="0"/>
              <w:spacing w:line="276" w:lineRule="auto"/>
              <w:rPr>
                <w:rFonts w:ascii="Arial" w:hAnsi="Arial" w:eastAsia="Calibri" w:cs="Arial"/>
                <w:b/>
                <w:bCs/>
                <w:sz w:val="24"/>
                <w:szCs w:val="24"/>
              </w:rPr>
            </w:pPr>
            <w:r w:rsidRPr="00AC1DAF">
              <w:rPr>
                <w:rFonts w:ascii="Arial" w:hAnsi="Arial" w:eastAsia="Calibri" w:cs="Arial"/>
                <w:b/>
                <w:bCs/>
                <w:sz w:val="24"/>
                <w:szCs w:val="24"/>
              </w:rPr>
              <w:t>QUALIFICATIONS/TRAINING:</w:t>
            </w:r>
          </w:p>
          <w:p w:rsidRPr="00AC1DAF" w:rsidR="00AC1DAF" w:rsidP="00D16F0D" w:rsidRDefault="00AC1DAF" w14:paraId="69C90294" wp14:textId="7777777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that the post holder has:</w:t>
            </w:r>
          </w:p>
          <w:p w:rsidRPr="0080563B" w:rsidR="0080563B" w:rsidP="0080563B" w:rsidRDefault="0080563B" w14:paraId="59638C69"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Relevant and up to date qualifications in keeping with both an office and Academy working context.</w:t>
            </w:r>
          </w:p>
          <w:p w:rsidRPr="0080563B" w:rsidR="0080563B" w:rsidP="0080563B" w:rsidRDefault="0080563B" w14:paraId="05ED2F6A" wp14:textId="38F06D65">
            <w:pPr>
              <w:numPr>
                <w:ilvl w:val="0"/>
                <w:numId w:val="5"/>
              </w:numPr>
              <w:autoSpaceDE w:val="0"/>
              <w:autoSpaceDN w:val="0"/>
              <w:adjustRightInd w:val="0"/>
              <w:spacing/>
              <w:contextualSpacing/>
              <w:rPr>
                <w:rFonts w:ascii="Arial" w:hAnsi="Arial" w:eastAsia="Times New Roman" w:cs="Arial"/>
                <w:sz w:val="24"/>
                <w:szCs w:val="24"/>
                <w:lang w:eastAsia="en-GB"/>
              </w:rPr>
            </w:pPr>
            <w:r w:rsidRPr="3D8ABB8E" w:rsidR="0080563B">
              <w:rPr>
                <w:rFonts w:ascii="Arial" w:hAnsi="Arial" w:eastAsia="Times New Roman" w:cs="Arial"/>
                <w:sz w:val="24"/>
                <w:szCs w:val="24"/>
                <w:lang w:eastAsia="en-GB"/>
              </w:rPr>
              <w:t>Educated to GCSE level, with good grades in Maths and English (</w:t>
            </w:r>
            <w:r w:rsidRPr="3D8ABB8E" w:rsidR="53AEEDD0">
              <w:rPr>
                <w:rFonts w:ascii="Arial" w:hAnsi="Arial" w:eastAsia="Times New Roman" w:cs="Arial"/>
                <w:sz w:val="24"/>
                <w:szCs w:val="24"/>
                <w:lang w:eastAsia="en-GB"/>
              </w:rPr>
              <w:t>4/</w:t>
            </w:r>
            <w:r w:rsidRPr="3D8ABB8E" w:rsidR="0080563B">
              <w:rPr>
                <w:rFonts w:ascii="Arial" w:hAnsi="Arial" w:eastAsia="Times New Roman" w:cs="Arial"/>
                <w:sz w:val="24"/>
                <w:szCs w:val="24"/>
                <w:lang w:eastAsia="en-GB"/>
              </w:rPr>
              <w:t>C or better/or equivalent)</w:t>
            </w:r>
          </w:p>
          <w:p w:rsidRPr="0080563B" w:rsidR="0080563B" w:rsidP="0080563B" w:rsidRDefault="0080563B" w14:paraId="7E025566"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Evidence of continued, relevant professional development.</w:t>
            </w:r>
          </w:p>
          <w:p w:rsidRPr="0080563B" w:rsidR="00AC1DAF" w:rsidP="0080563B" w:rsidRDefault="00AC1DAF" w14:paraId="6D98A12B" wp14:textId="77777777">
            <w:pPr>
              <w:autoSpaceDE w:val="0"/>
              <w:autoSpaceDN w:val="0"/>
              <w:adjustRightInd w:val="0"/>
              <w:rPr>
                <w:rFonts w:ascii="Arial" w:hAnsi="Arial" w:eastAsia="Calibri" w:cs="Arial"/>
                <w:b/>
                <w:sz w:val="24"/>
                <w:szCs w:val="24"/>
              </w:rPr>
            </w:pPr>
          </w:p>
        </w:tc>
        <w:tc>
          <w:tcPr>
            <w:tcW w:w="2126" w:type="dxa"/>
            <w:shd w:val="clear" w:color="auto" w:fill="auto"/>
            <w:tcMar/>
          </w:tcPr>
          <w:p w:rsidR="00D16F0D" w:rsidP="00D16F0D" w:rsidRDefault="00D16F0D" w14:paraId="2946DB82" wp14:textId="77777777">
            <w:pPr>
              <w:jc w:val="center"/>
              <w:rPr>
                <w:rFonts w:ascii="Arial" w:hAnsi="Arial" w:cs="Arial"/>
                <w:b/>
                <w:bCs/>
                <w:iCs/>
                <w:color w:val="000000" w:themeColor="text1"/>
                <w:sz w:val="24"/>
                <w:szCs w:val="24"/>
              </w:rPr>
            </w:pPr>
          </w:p>
          <w:p w:rsidR="00D16F0D" w:rsidP="00D16F0D" w:rsidRDefault="00D16F0D" w14:paraId="5997CC1D" wp14:textId="77777777">
            <w:pPr>
              <w:jc w:val="center"/>
              <w:rPr>
                <w:rFonts w:ascii="Arial" w:hAnsi="Arial" w:cs="Arial"/>
                <w:b/>
                <w:bCs/>
                <w:iCs/>
                <w:color w:val="000000" w:themeColor="text1"/>
                <w:sz w:val="24"/>
                <w:szCs w:val="24"/>
              </w:rPr>
            </w:pPr>
          </w:p>
          <w:p w:rsidR="00D16F0D" w:rsidP="00D16F0D" w:rsidRDefault="00D16F0D" w14:paraId="110FFD37" wp14:textId="77777777">
            <w:pPr>
              <w:jc w:val="center"/>
              <w:rPr>
                <w:rFonts w:ascii="Arial" w:hAnsi="Arial" w:cs="Arial"/>
                <w:b/>
                <w:bCs/>
                <w:iCs/>
                <w:color w:val="000000" w:themeColor="text1"/>
                <w:sz w:val="24"/>
                <w:szCs w:val="24"/>
              </w:rPr>
            </w:pPr>
          </w:p>
          <w:p w:rsidR="00D16F0D" w:rsidP="00D16F0D" w:rsidRDefault="00D16F0D" w14:paraId="6B699379" wp14:textId="77777777">
            <w:pPr>
              <w:jc w:val="center"/>
              <w:rPr>
                <w:rFonts w:ascii="Arial" w:hAnsi="Arial" w:cs="Arial"/>
                <w:b/>
                <w:bCs/>
                <w:iCs/>
                <w:color w:val="000000" w:themeColor="text1"/>
                <w:sz w:val="24"/>
                <w:szCs w:val="24"/>
              </w:rPr>
            </w:pPr>
          </w:p>
          <w:p w:rsidR="00AC1DAF" w:rsidP="00D16F0D" w:rsidRDefault="00D16F0D" w14:paraId="5316D17B" wp14:textId="77777777">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xmlns:wp14="http://schemas.microsoft.com/office/word/2010/wordml" w:rsidR="00D16F0D" w:rsidTr="3D8ABB8E" w14:paraId="123982BE" wp14:textId="77777777">
        <w:trPr>
          <w:trHeight w:val="3303"/>
        </w:trPr>
        <w:tc>
          <w:tcPr>
            <w:tcW w:w="7508" w:type="dxa"/>
            <w:shd w:val="clear" w:color="auto" w:fill="auto"/>
            <w:tcMar/>
          </w:tcPr>
          <w:p w:rsidRPr="00D16F0D" w:rsidR="00D16F0D" w:rsidP="00D16F0D" w:rsidRDefault="00D16F0D" w14:paraId="0C74A02A"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EXPERIENCE/KNOWLEDGE:</w:t>
            </w:r>
          </w:p>
          <w:p w:rsidRPr="00D16F0D" w:rsidR="00D16F0D" w:rsidP="00D16F0D" w:rsidRDefault="00D16F0D" w14:paraId="6C6D0FEC" wp14:textId="77777777">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w:t>
            </w:r>
          </w:p>
          <w:p w:rsidRPr="0080563B" w:rsidR="0080563B" w:rsidP="0080563B" w:rsidRDefault="0080563B" w14:paraId="28FA4EF5"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Relevant experience of providing support to managers</w:t>
            </w:r>
          </w:p>
          <w:p w:rsidRPr="0080563B" w:rsidR="0080563B" w:rsidP="0080563B" w:rsidRDefault="0080563B" w14:paraId="775CC9F7"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Experience in an Academy or education context is desirable but not essential</w:t>
            </w:r>
          </w:p>
          <w:p w:rsidRPr="0080563B" w:rsidR="0080563B" w:rsidP="0080563B" w:rsidRDefault="0080563B" w14:paraId="4A026CE9"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Experience of working in a challenging financial environment</w:t>
            </w:r>
          </w:p>
          <w:p w:rsidRPr="0080563B" w:rsidR="0080563B" w:rsidP="0080563B" w:rsidRDefault="0080563B" w14:paraId="1EBBE939"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Experience of prioritising and planning workloads</w:t>
            </w:r>
          </w:p>
          <w:p w:rsidRPr="0080563B" w:rsidR="0080563B" w:rsidP="0080563B" w:rsidRDefault="0080563B" w14:paraId="433CD815"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Experience of providing financial assistance</w:t>
            </w:r>
          </w:p>
          <w:p w:rsidRPr="0080563B" w:rsidR="00D16F0D" w:rsidP="0080563B" w:rsidRDefault="0080563B" w14:paraId="52EDB7A4"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Experience of working with computerised finance systems including Word and Excel; PS Financials is an advantage although training can be provided</w:t>
            </w:r>
          </w:p>
        </w:tc>
        <w:tc>
          <w:tcPr>
            <w:tcW w:w="2126" w:type="dxa"/>
            <w:shd w:val="clear" w:color="auto" w:fill="auto"/>
            <w:tcMar/>
          </w:tcPr>
          <w:p w:rsidR="00D16F0D" w:rsidP="00D16F0D" w:rsidRDefault="00D16F0D" w14:paraId="3FE9F23F" wp14:textId="77777777">
            <w:pPr>
              <w:jc w:val="center"/>
              <w:rPr>
                <w:rFonts w:ascii="Arial" w:hAnsi="Arial" w:cs="Arial"/>
                <w:b/>
                <w:bCs/>
                <w:iCs/>
                <w:color w:val="000000" w:themeColor="text1"/>
                <w:sz w:val="24"/>
                <w:szCs w:val="24"/>
              </w:rPr>
            </w:pPr>
          </w:p>
          <w:p w:rsidR="00D16F0D" w:rsidP="00D16F0D" w:rsidRDefault="00D16F0D" w14:paraId="1F72F646" wp14:textId="77777777">
            <w:pPr>
              <w:jc w:val="center"/>
              <w:rPr>
                <w:rFonts w:ascii="Arial" w:hAnsi="Arial" w:cs="Arial"/>
                <w:b/>
                <w:bCs/>
                <w:iCs/>
                <w:color w:val="000000" w:themeColor="text1"/>
                <w:sz w:val="24"/>
                <w:szCs w:val="24"/>
              </w:rPr>
            </w:pPr>
          </w:p>
          <w:p w:rsidR="00D16F0D" w:rsidP="00D16F0D" w:rsidRDefault="00D16F0D" w14:paraId="08CE6F91" wp14:textId="77777777">
            <w:pPr>
              <w:jc w:val="center"/>
              <w:rPr>
                <w:rFonts w:ascii="Arial" w:hAnsi="Arial" w:cs="Arial"/>
                <w:b/>
                <w:bCs/>
                <w:iCs/>
                <w:color w:val="000000" w:themeColor="text1"/>
                <w:sz w:val="24"/>
                <w:szCs w:val="24"/>
              </w:rPr>
            </w:pPr>
          </w:p>
          <w:p w:rsidR="00D16F0D" w:rsidP="00D16F0D" w:rsidRDefault="00D16F0D" w14:paraId="61CDCEAD" wp14:textId="77777777">
            <w:pPr>
              <w:jc w:val="center"/>
              <w:rPr>
                <w:rFonts w:ascii="Arial" w:hAnsi="Arial" w:cs="Arial"/>
                <w:b/>
                <w:bCs/>
                <w:iCs/>
                <w:color w:val="000000" w:themeColor="text1"/>
                <w:sz w:val="24"/>
                <w:szCs w:val="24"/>
              </w:rPr>
            </w:pPr>
          </w:p>
          <w:p w:rsidR="00D16F0D" w:rsidP="00D16F0D" w:rsidRDefault="00D16F0D" w14:paraId="6BB9E253" wp14:textId="77777777">
            <w:pPr>
              <w:jc w:val="center"/>
              <w:rPr>
                <w:rFonts w:ascii="Arial" w:hAnsi="Arial" w:cs="Arial"/>
                <w:b/>
                <w:bCs/>
                <w:iCs/>
                <w:color w:val="000000" w:themeColor="text1"/>
                <w:sz w:val="24"/>
                <w:szCs w:val="24"/>
              </w:rPr>
            </w:pPr>
          </w:p>
          <w:p w:rsidR="00D16F0D" w:rsidP="00D16F0D" w:rsidRDefault="00D16F0D" w14:paraId="23DE523C" wp14:textId="77777777">
            <w:pPr>
              <w:jc w:val="center"/>
              <w:rPr>
                <w:rFonts w:ascii="Arial" w:hAnsi="Arial" w:cs="Arial"/>
                <w:b/>
                <w:bCs/>
                <w:iCs/>
                <w:color w:val="000000" w:themeColor="text1"/>
                <w:sz w:val="24"/>
                <w:szCs w:val="24"/>
              </w:rPr>
            </w:pPr>
          </w:p>
          <w:p w:rsidR="00D16F0D" w:rsidP="00A652EB" w:rsidRDefault="00A652EB" w14:paraId="47AAE3B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xmlns:wp14="http://schemas.microsoft.com/office/word/2010/wordml" w:rsidR="00D16F0D" w:rsidTr="3D8ABB8E" w14:paraId="58678F0E" wp14:textId="77777777">
        <w:trPr>
          <w:trHeight w:val="2117"/>
        </w:trPr>
        <w:tc>
          <w:tcPr>
            <w:tcW w:w="7508" w:type="dxa"/>
            <w:shd w:val="clear" w:color="auto" w:fill="auto"/>
            <w:tcMar/>
          </w:tcPr>
          <w:p w:rsidRPr="00D16F0D" w:rsidR="00D16F0D" w:rsidP="00D16F0D" w:rsidRDefault="00D16F0D" w14:paraId="793B911E"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SKILLS AND ABILITIES:</w:t>
            </w:r>
          </w:p>
          <w:p w:rsidRPr="00D16F0D" w:rsidR="00D16F0D" w:rsidP="00D16F0D" w:rsidRDefault="00D16F0D" w14:paraId="2E7E3C3D" wp14:textId="77777777">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has/is:</w:t>
            </w:r>
          </w:p>
          <w:p w:rsidRPr="0080563B" w:rsidR="0080563B" w:rsidP="0080563B" w:rsidRDefault="0080563B" w14:paraId="4761D055"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Commitment to high standards and continuous improvement.</w:t>
            </w:r>
          </w:p>
          <w:p w:rsidRPr="0080563B" w:rsidR="0080563B" w:rsidP="0080563B" w:rsidRDefault="0080563B" w14:paraId="5A03FBA6"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Ability to establish a positive ethos and sense of high achievement for all.</w:t>
            </w:r>
          </w:p>
          <w:p w:rsidRPr="0080563B" w:rsidR="0080563B" w:rsidP="0080563B" w:rsidRDefault="0080563B" w14:paraId="16506854"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Highly developed interpersonal and communication skills including the effective use of ICT.</w:t>
            </w:r>
          </w:p>
          <w:p w:rsidRPr="0080563B" w:rsidR="0080563B" w:rsidP="0080563B" w:rsidRDefault="0080563B" w14:paraId="7E61955A"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Strong negotiating and influencing skills.</w:t>
            </w:r>
          </w:p>
          <w:p w:rsidRPr="0080563B" w:rsidR="0080563B" w:rsidP="0080563B" w:rsidRDefault="0080563B" w14:paraId="4868BE65"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High level of numerical and problem-solving skills</w:t>
            </w:r>
          </w:p>
          <w:p w:rsidRPr="0080563B" w:rsidR="0080563B" w:rsidP="0080563B" w:rsidRDefault="0080563B" w14:paraId="32FD54FF"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Good interpersonal skills with the ability to develop and foster effective working relationships.</w:t>
            </w:r>
          </w:p>
          <w:p w:rsidRPr="0080563B" w:rsidR="0080563B" w:rsidP="0080563B" w:rsidRDefault="0080563B" w14:paraId="06112A6A"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Able to deal with conflicting priorities and work to policy and operation objectives and timescales</w:t>
            </w:r>
          </w:p>
          <w:p w:rsidRPr="0080563B" w:rsidR="0080563B" w:rsidP="0080563B" w:rsidRDefault="0080563B" w14:paraId="18B85BB3"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Ability to meet challenges successfully.</w:t>
            </w:r>
          </w:p>
          <w:p w:rsidRPr="0080563B" w:rsidR="0080563B" w:rsidP="0080563B" w:rsidRDefault="0080563B" w14:paraId="7CE5B981" wp14:textId="77777777">
            <w:pPr>
              <w:numPr>
                <w:ilvl w:val="0"/>
                <w:numId w:val="5"/>
              </w:numPr>
              <w:autoSpaceDE w:val="0"/>
              <w:autoSpaceDN w:val="0"/>
              <w:adjustRightInd w:val="0"/>
              <w:contextualSpacing/>
              <w:rPr>
                <w:rFonts w:ascii="Arial" w:hAnsi="Arial" w:eastAsia="Times New Roman" w:cs="Arial"/>
                <w:sz w:val="24"/>
                <w:szCs w:val="24"/>
                <w:lang w:eastAsia="en-GB"/>
              </w:rPr>
            </w:pPr>
            <w:r w:rsidRPr="0080563B">
              <w:rPr>
                <w:rFonts w:ascii="Arial" w:hAnsi="Arial" w:eastAsia="Times New Roman" w:cs="Arial"/>
                <w:sz w:val="24"/>
                <w:szCs w:val="24"/>
                <w:lang w:eastAsia="en-GB"/>
              </w:rPr>
              <w:t>Openness to challenge, risk-taking and creative ideas.</w:t>
            </w:r>
          </w:p>
          <w:p w:rsidRPr="006A1A18" w:rsidR="0080563B" w:rsidP="4E43501B" w:rsidRDefault="0080563B" w14:paraId="151D09FE" wp14:textId="7C404B9B">
            <w:pPr>
              <w:pStyle w:val="ListParagraph"/>
              <w:numPr>
                <w:ilvl w:val="0"/>
                <w:numId w:val="5"/>
              </w:numPr>
              <w:rPr>
                <w:rFonts w:ascii="Arial" w:hAnsi="Arial" w:cs="Arial"/>
                <w:sz w:val="24"/>
                <w:szCs w:val="24"/>
              </w:rPr>
            </w:pPr>
            <w:r w:rsidRPr="4E43501B" w:rsidR="0080563B">
              <w:rPr>
                <w:rFonts w:ascii="Arial" w:hAnsi="Arial" w:eastAsia="Times New Roman" w:cs="Arial"/>
                <w:sz w:val="24"/>
                <w:szCs w:val="24"/>
                <w:lang w:eastAsia="en-GB"/>
              </w:rPr>
              <w:t xml:space="preserve">Can empathise with the needs of students, </w:t>
            </w:r>
            <w:r w:rsidRPr="4E43501B" w:rsidR="0080563B">
              <w:rPr>
                <w:rFonts w:ascii="Arial" w:hAnsi="Arial" w:eastAsia="Times New Roman" w:cs="Arial"/>
                <w:sz w:val="24"/>
                <w:szCs w:val="24"/>
                <w:lang w:eastAsia="en-GB"/>
              </w:rPr>
              <w:t>parents</w:t>
            </w:r>
            <w:r w:rsidRPr="4E43501B" w:rsidR="0080563B">
              <w:rPr>
                <w:rFonts w:ascii="Arial" w:hAnsi="Arial" w:eastAsia="Times New Roman" w:cs="Arial"/>
                <w:sz w:val="24"/>
                <w:szCs w:val="24"/>
                <w:lang w:eastAsia="en-GB"/>
              </w:rPr>
              <w:t xml:space="preserve"> and staff</w:t>
            </w:r>
            <w:r w:rsidRPr="4E43501B" w:rsidR="244B787D">
              <w:rPr>
                <w:rFonts w:ascii="Arial" w:hAnsi="Arial" w:eastAsia="Times New Roman" w:cs="Arial"/>
                <w:sz w:val="24"/>
                <w:szCs w:val="24"/>
                <w:lang w:eastAsia="en-GB"/>
              </w:rPr>
              <w:t xml:space="preserve"> </w:t>
            </w:r>
            <w:r w:rsidRPr="4E43501B" w:rsidR="0080563B">
              <w:rPr>
                <w:rFonts w:ascii="Arial" w:hAnsi="Arial" w:cs="Arial"/>
                <w:sz w:val="24"/>
                <w:szCs w:val="24"/>
              </w:rPr>
              <w:t>in a firm, consistent manner</w:t>
            </w:r>
            <w:r w:rsidRPr="4E43501B" w:rsidR="0080563B">
              <w:rPr>
                <w:rFonts w:ascii="Arial" w:hAnsi="Arial" w:cs="Arial"/>
                <w:sz w:val="24"/>
                <w:szCs w:val="24"/>
              </w:rPr>
              <w:t>.</w:t>
            </w:r>
          </w:p>
          <w:p w:rsidRPr="006A1A18" w:rsidR="0080563B" w:rsidP="0080563B" w:rsidRDefault="0080563B" w14:paraId="66AD7763" wp14:textId="77777777">
            <w:pPr>
              <w:numPr>
                <w:ilvl w:val="0"/>
                <w:numId w:val="5"/>
              </w:numPr>
              <w:rPr>
                <w:rFonts w:ascii="Arial" w:hAnsi="Arial" w:cs="Arial"/>
                <w:sz w:val="24"/>
                <w:szCs w:val="24"/>
              </w:rPr>
            </w:pPr>
            <w:r w:rsidRPr="4E43501B" w:rsidR="0080563B">
              <w:rPr>
                <w:rFonts w:ascii="Arial" w:hAnsi="Arial" w:cs="Arial"/>
                <w:sz w:val="24"/>
                <w:szCs w:val="24"/>
              </w:rPr>
              <w:t>Excellent health and attendance record</w:t>
            </w:r>
            <w:r w:rsidRPr="4E43501B" w:rsidR="0080563B">
              <w:rPr>
                <w:rFonts w:ascii="Arial" w:hAnsi="Arial" w:cs="Arial"/>
                <w:sz w:val="24"/>
                <w:szCs w:val="24"/>
              </w:rPr>
              <w:t>.</w:t>
            </w:r>
          </w:p>
          <w:p w:rsidRPr="006A1A18" w:rsidR="0080563B" w:rsidP="0080563B" w:rsidRDefault="0080563B" w14:paraId="66995E40" wp14:textId="77777777">
            <w:pPr>
              <w:numPr>
                <w:ilvl w:val="0"/>
                <w:numId w:val="5"/>
              </w:numPr>
              <w:rPr>
                <w:rFonts w:ascii="Arial" w:hAnsi="Arial" w:cs="Arial"/>
                <w:sz w:val="24"/>
                <w:szCs w:val="24"/>
              </w:rPr>
            </w:pPr>
            <w:r w:rsidRPr="4E43501B" w:rsidR="0080563B">
              <w:rPr>
                <w:rFonts w:ascii="Arial" w:hAnsi="Arial" w:cs="Arial"/>
                <w:sz w:val="24"/>
                <w:szCs w:val="24"/>
              </w:rPr>
              <w:t>Positive and optimistic</w:t>
            </w:r>
            <w:r w:rsidRPr="4E43501B" w:rsidR="0080563B">
              <w:rPr>
                <w:rFonts w:ascii="Arial" w:hAnsi="Arial" w:cs="Arial"/>
                <w:sz w:val="24"/>
                <w:szCs w:val="24"/>
              </w:rPr>
              <w:t>.</w:t>
            </w:r>
          </w:p>
          <w:p w:rsidRPr="006A1A18" w:rsidR="0080563B" w:rsidP="0080563B" w:rsidRDefault="0080563B" w14:paraId="47BD028F" wp14:textId="77777777">
            <w:pPr>
              <w:numPr>
                <w:ilvl w:val="0"/>
                <w:numId w:val="5"/>
              </w:numPr>
              <w:rPr>
                <w:rFonts w:ascii="Arial" w:hAnsi="Arial" w:cs="Arial"/>
                <w:sz w:val="24"/>
                <w:szCs w:val="24"/>
              </w:rPr>
            </w:pPr>
            <w:r w:rsidRPr="4E43501B" w:rsidR="0080563B">
              <w:rPr>
                <w:rFonts w:ascii="Arial" w:hAnsi="Arial" w:cs="Arial"/>
                <w:sz w:val="24"/>
                <w:szCs w:val="24"/>
              </w:rPr>
              <w:t>Pragmatic</w:t>
            </w:r>
            <w:r w:rsidRPr="4E43501B" w:rsidR="0080563B">
              <w:rPr>
                <w:rFonts w:ascii="Arial" w:hAnsi="Arial" w:cs="Arial"/>
                <w:sz w:val="24"/>
                <w:szCs w:val="24"/>
              </w:rPr>
              <w:t>.</w:t>
            </w:r>
          </w:p>
          <w:p w:rsidRPr="006A1A18" w:rsidR="0080563B" w:rsidP="0080563B" w:rsidRDefault="0080563B" w14:paraId="60B8F371" wp14:textId="77777777">
            <w:pPr>
              <w:numPr>
                <w:ilvl w:val="0"/>
                <w:numId w:val="5"/>
              </w:numPr>
              <w:rPr>
                <w:rFonts w:ascii="Arial" w:hAnsi="Arial" w:cs="Arial"/>
                <w:sz w:val="24"/>
                <w:szCs w:val="24"/>
              </w:rPr>
            </w:pPr>
            <w:r w:rsidRPr="4E43501B" w:rsidR="0080563B">
              <w:rPr>
                <w:rFonts w:ascii="Arial" w:hAnsi="Arial" w:cs="Arial"/>
                <w:sz w:val="24"/>
                <w:szCs w:val="24"/>
              </w:rPr>
              <w:t>Proactive</w:t>
            </w:r>
            <w:r w:rsidRPr="4E43501B" w:rsidR="0080563B">
              <w:rPr>
                <w:rFonts w:ascii="Arial" w:hAnsi="Arial" w:cs="Arial"/>
                <w:sz w:val="24"/>
                <w:szCs w:val="24"/>
              </w:rPr>
              <w:t>.</w:t>
            </w:r>
          </w:p>
          <w:p w:rsidRPr="006A1A18" w:rsidR="0080563B" w:rsidP="0080563B" w:rsidRDefault="0080563B" w14:paraId="648CFF78" wp14:textId="77777777">
            <w:pPr>
              <w:numPr>
                <w:ilvl w:val="0"/>
                <w:numId w:val="5"/>
              </w:numPr>
              <w:rPr>
                <w:rFonts w:ascii="Arial" w:hAnsi="Arial" w:cs="Arial"/>
                <w:sz w:val="24"/>
                <w:szCs w:val="24"/>
              </w:rPr>
            </w:pPr>
            <w:r w:rsidRPr="4E43501B" w:rsidR="0080563B">
              <w:rPr>
                <w:rFonts w:ascii="Arial" w:hAnsi="Arial" w:cs="Arial"/>
                <w:sz w:val="24"/>
                <w:szCs w:val="24"/>
              </w:rPr>
              <w:t>Resilient when working under pressure</w:t>
            </w:r>
            <w:r w:rsidRPr="4E43501B" w:rsidR="0080563B">
              <w:rPr>
                <w:rFonts w:ascii="Arial" w:hAnsi="Arial" w:cs="Arial"/>
                <w:sz w:val="24"/>
                <w:szCs w:val="24"/>
              </w:rPr>
              <w:t>.</w:t>
            </w:r>
          </w:p>
          <w:p w:rsidRPr="00D16F0D" w:rsidR="0080563B" w:rsidP="0080563B" w:rsidRDefault="0080563B" w14:paraId="2CBEA260" wp14:textId="77777777">
            <w:pPr>
              <w:pStyle w:val="ListParagraph"/>
              <w:numPr>
                <w:ilvl w:val="0"/>
                <w:numId w:val="5"/>
              </w:numPr>
              <w:autoSpaceDE w:val="0"/>
              <w:autoSpaceDN w:val="0"/>
              <w:adjustRightInd w:val="0"/>
              <w:rPr>
                <w:rFonts w:ascii="Arial" w:hAnsi="Arial" w:eastAsia="Calibri" w:cs="Arial"/>
                <w:b/>
                <w:bCs/>
                <w:sz w:val="24"/>
                <w:szCs w:val="24"/>
              </w:rPr>
            </w:pPr>
            <w:r w:rsidRPr="4E43501B" w:rsidR="0080563B">
              <w:rPr>
                <w:rFonts w:ascii="Arial" w:hAnsi="Arial" w:cs="Arial"/>
                <w:sz w:val="24"/>
                <w:szCs w:val="24"/>
              </w:rPr>
              <w:t>Team player</w:t>
            </w:r>
            <w:r w:rsidRPr="4E43501B" w:rsidR="0080563B">
              <w:rPr>
                <w:rFonts w:ascii="Arial" w:hAnsi="Arial" w:cs="Arial"/>
                <w:sz w:val="24"/>
                <w:szCs w:val="24"/>
              </w:rPr>
              <w:t>.</w:t>
            </w:r>
          </w:p>
        </w:tc>
        <w:tc>
          <w:tcPr>
            <w:tcW w:w="2126" w:type="dxa"/>
            <w:shd w:val="clear" w:color="auto" w:fill="auto"/>
            <w:tcMar/>
          </w:tcPr>
          <w:p w:rsidR="00D16F0D" w:rsidP="00D16F0D" w:rsidRDefault="00D16F0D" w14:paraId="52E56223" wp14:textId="77777777">
            <w:pPr>
              <w:jc w:val="center"/>
              <w:rPr>
                <w:rFonts w:ascii="Arial" w:hAnsi="Arial" w:cs="Arial"/>
                <w:b/>
                <w:bCs/>
                <w:iCs/>
                <w:color w:val="000000" w:themeColor="text1"/>
                <w:sz w:val="24"/>
                <w:szCs w:val="24"/>
              </w:rPr>
            </w:pPr>
          </w:p>
          <w:p w:rsidR="00D16F0D" w:rsidP="00D16F0D" w:rsidRDefault="00D16F0D" w14:paraId="07547A01" wp14:textId="77777777">
            <w:pPr>
              <w:jc w:val="center"/>
              <w:rPr>
                <w:rFonts w:ascii="Arial" w:hAnsi="Arial" w:cs="Arial"/>
                <w:b/>
                <w:bCs/>
                <w:iCs/>
                <w:color w:val="000000" w:themeColor="text1"/>
                <w:sz w:val="24"/>
                <w:szCs w:val="24"/>
              </w:rPr>
            </w:pPr>
          </w:p>
          <w:p w:rsidR="00D16F0D" w:rsidP="00D16F0D" w:rsidRDefault="00D16F0D" w14:paraId="5043CB0F"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A652EB" w:rsidP="00D16F0D" w:rsidRDefault="00D16F0D" w14:paraId="3891630B"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A652EB" w:rsidP="00D16F0D" w:rsidRDefault="00A652EB" w14:paraId="07459315" wp14:textId="77777777">
            <w:pPr>
              <w:rPr>
                <w:rFonts w:ascii="Arial" w:hAnsi="Arial" w:cs="Arial"/>
                <w:b/>
                <w:bCs/>
                <w:iCs/>
                <w:color w:val="000000" w:themeColor="text1"/>
                <w:sz w:val="24"/>
                <w:szCs w:val="24"/>
              </w:rPr>
            </w:pPr>
          </w:p>
          <w:p w:rsidR="00A652EB" w:rsidP="00D16F0D" w:rsidRDefault="00A652EB" w14:paraId="6537F28F" wp14:textId="77777777">
            <w:pPr>
              <w:rPr>
                <w:rFonts w:ascii="Arial" w:hAnsi="Arial" w:cs="Arial"/>
                <w:b/>
                <w:bCs/>
                <w:iCs/>
                <w:color w:val="000000" w:themeColor="text1"/>
                <w:sz w:val="24"/>
                <w:szCs w:val="24"/>
              </w:rPr>
            </w:pPr>
          </w:p>
          <w:p w:rsidR="00A652EB" w:rsidP="00D16F0D" w:rsidRDefault="00A652EB" w14:paraId="6DFB9E20" wp14:textId="77777777">
            <w:pPr>
              <w:rPr>
                <w:rFonts w:ascii="Arial" w:hAnsi="Arial" w:cs="Arial"/>
                <w:b/>
                <w:bCs/>
                <w:iCs/>
                <w:color w:val="000000" w:themeColor="text1"/>
                <w:sz w:val="24"/>
                <w:szCs w:val="24"/>
              </w:rPr>
            </w:pPr>
          </w:p>
          <w:p w:rsidR="00D16F0D" w:rsidP="00D16F0D" w:rsidRDefault="00A652EB" w14:paraId="0FEC8A7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Pr>
                <w:rFonts w:ascii="Arial" w:hAnsi="Arial" w:cs="Arial"/>
                <w:b/>
                <w:bCs/>
                <w:iCs/>
                <w:color w:val="000000" w:themeColor="text1"/>
                <w:sz w:val="24"/>
                <w:szCs w:val="24"/>
              </w:rPr>
              <w:t xml:space="preserve"> </w:t>
            </w:r>
            <w:r w:rsidR="0080563B">
              <w:rPr>
                <w:rFonts w:ascii="Arial" w:hAnsi="Arial" w:cs="Arial"/>
                <w:b/>
                <w:bCs/>
                <w:iCs/>
                <w:color w:val="000000" w:themeColor="text1"/>
                <w:sz w:val="24"/>
                <w:szCs w:val="24"/>
              </w:rPr>
              <w:t>A &amp;</w:t>
            </w:r>
            <w:r w:rsidR="00D16F0D">
              <w:rPr>
                <w:rFonts w:ascii="Arial" w:hAnsi="Arial" w:cs="Arial"/>
                <w:b/>
                <w:bCs/>
                <w:iCs/>
                <w:color w:val="000000" w:themeColor="text1"/>
                <w:sz w:val="24"/>
                <w:szCs w:val="24"/>
              </w:rPr>
              <w:t xml:space="preserve"> C</w:t>
            </w:r>
          </w:p>
        </w:tc>
      </w:tr>
      <w:tr xmlns:wp14="http://schemas.microsoft.com/office/word/2010/wordml" w:rsidR="00D16F0D" w:rsidTr="3D8ABB8E" w14:paraId="3F74061C" wp14:textId="77777777">
        <w:trPr>
          <w:trHeight w:val="2260"/>
        </w:trPr>
        <w:tc>
          <w:tcPr>
            <w:tcW w:w="7508" w:type="dxa"/>
            <w:shd w:val="clear" w:color="auto" w:fill="auto"/>
            <w:tcMar/>
          </w:tcPr>
          <w:p w:rsidRPr="00D16F0D" w:rsidR="00D16F0D" w:rsidP="00D16F0D" w:rsidRDefault="00D16F0D" w14:paraId="20002C0E"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ADDITIONAL FACTORS:</w:t>
            </w:r>
          </w:p>
          <w:p w:rsidRPr="00D16F0D" w:rsidR="00D16F0D" w:rsidP="00D16F0D" w:rsidRDefault="00D16F0D" w14:paraId="2694B2FB" wp14:textId="77777777">
            <w:pPr>
              <w:autoSpaceDE w:val="0"/>
              <w:autoSpaceDN w:val="0"/>
              <w:adjustRightInd w:val="0"/>
              <w:spacing w:line="276" w:lineRule="auto"/>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is/has/can:</w:t>
            </w:r>
          </w:p>
          <w:p w:rsidRPr="00A652EB" w:rsidR="00A652EB" w:rsidP="00A652EB" w:rsidRDefault="00A652EB" w14:paraId="492DA52E" wp14:textId="77777777">
            <w:pPr>
              <w:numPr>
                <w:ilvl w:val="0"/>
                <w:numId w:val="5"/>
              </w:numPr>
              <w:autoSpaceDE w:val="0"/>
              <w:autoSpaceDN w:val="0"/>
              <w:adjustRightInd w:val="0"/>
              <w:contextualSpacing/>
              <w:rPr>
                <w:rFonts w:ascii="Arial" w:hAnsi="Arial" w:cs="Arial"/>
                <w:sz w:val="24"/>
                <w:szCs w:val="24"/>
              </w:rPr>
            </w:pPr>
            <w:r w:rsidRPr="4E43501B" w:rsidR="00A652EB">
              <w:rPr>
                <w:rFonts w:ascii="Arial" w:hAnsi="Arial" w:cs="Arial"/>
                <w:sz w:val="24"/>
                <w:szCs w:val="24"/>
              </w:rPr>
              <w:t>A willingness to undertake appropriate training</w:t>
            </w:r>
          </w:p>
          <w:p w:rsidRPr="00A652EB" w:rsidR="00A652EB" w:rsidP="00A652EB" w:rsidRDefault="00A652EB" w14:paraId="1FC72E2F" wp14:textId="77777777">
            <w:pPr>
              <w:numPr>
                <w:ilvl w:val="0"/>
                <w:numId w:val="5"/>
              </w:numPr>
              <w:autoSpaceDE w:val="0"/>
              <w:autoSpaceDN w:val="0"/>
              <w:adjustRightInd w:val="0"/>
              <w:contextualSpacing/>
              <w:rPr>
                <w:rFonts w:ascii="Arial" w:hAnsi="Arial" w:cs="Arial"/>
                <w:sz w:val="24"/>
                <w:szCs w:val="24"/>
              </w:rPr>
            </w:pPr>
            <w:r w:rsidRPr="4E43501B" w:rsidR="00A652EB">
              <w:rPr>
                <w:rFonts w:ascii="Arial" w:hAnsi="Arial" w:cs="Arial"/>
                <w:sz w:val="24"/>
                <w:szCs w:val="24"/>
              </w:rPr>
              <w:t>Awareness and sensitivity with regard to equal opportunities and race equality</w:t>
            </w:r>
          </w:p>
          <w:p w:rsidRPr="00D16F0D" w:rsidR="00D16F0D" w:rsidP="00A652EB" w:rsidRDefault="00A652EB" w14:paraId="36E3FB28" wp14:textId="77777777">
            <w:pPr>
              <w:pStyle w:val="ListParagraph"/>
              <w:numPr>
                <w:ilvl w:val="0"/>
                <w:numId w:val="5"/>
              </w:numPr>
              <w:autoSpaceDE w:val="0"/>
              <w:autoSpaceDN w:val="0"/>
              <w:adjustRightInd w:val="0"/>
              <w:rPr>
                <w:rFonts w:ascii="Arial" w:hAnsi="Arial" w:eastAsia="Calibri" w:cs="Arial"/>
                <w:b/>
                <w:bCs/>
                <w:sz w:val="24"/>
                <w:szCs w:val="24"/>
              </w:rPr>
            </w:pPr>
            <w:r w:rsidRPr="4E43501B" w:rsidR="00A652EB">
              <w:rPr>
                <w:rFonts w:ascii="Arial" w:hAnsi="Arial" w:cs="Arial"/>
                <w:sz w:val="24"/>
                <w:szCs w:val="24"/>
              </w:rPr>
              <w:t>An ability to fulfil all spoken aspects of the role with confidence through the medium of English</w:t>
            </w:r>
          </w:p>
        </w:tc>
        <w:tc>
          <w:tcPr>
            <w:tcW w:w="2126" w:type="dxa"/>
            <w:shd w:val="clear" w:color="auto" w:fill="auto"/>
            <w:tcMar/>
          </w:tcPr>
          <w:p w:rsidR="00D16F0D" w:rsidP="00D16F0D" w:rsidRDefault="00D16F0D" w14:paraId="70DF9E56" wp14:textId="77777777">
            <w:pPr>
              <w:jc w:val="center"/>
              <w:rPr>
                <w:rFonts w:ascii="Arial" w:hAnsi="Arial" w:cs="Arial"/>
                <w:b/>
                <w:bCs/>
                <w:iCs/>
                <w:color w:val="000000" w:themeColor="text1"/>
                <w:sz w:val="24"/>
                <w:szCs w:val="24"/>
              </w:rPr>
            </w:pPr>
          </w:p>
          <w:p w:rsidR="00D16F0D" w:rsidP="00D16F0D" w:rsidRDefault="00D16F0D" w14:paraId="44E871BC" wp14:textId="77777777">
            <w:pPr>
              <w:jc w:val="center"/>
              <w:rPr>
                <w:rFonts w:ascii="Arial" w:hAnsi="Arial" w:cs="Arial"/>
                <w:b/>
                <w:bCs/>
                <w:iCs/>
                <w:color w:val="000000" w:themeColor="text1"/>
                <w:sz w:val="24"/>
                <w:szCs w:val="24"/>
              </w:rPr>
            </w:pPr>
          </w:p>
          <w:p w:rsidR="00D16F0D" w:rsidP="00D16F0D" w:rsidRDefault="00D16F0D" w14:paraId="144A5D23" wp14:textId="77777777">
            <w:pPr>
              <w:jc w:val="center"/>
              <w:rPr>
                <w:rFonts w:ascii="Arial" w:hAnsi="Arial" w:cs="Arial"/>
                <w:b/>
                <w:bCs/>
                <w:iCs/>
                <w:color w:val="000000" w:themeColor="text1"/>
                <w:sz w:val="24"/>
                <w:szCs w:val="24"/>
              </w:rPr>
            </w:pPr>
          </w:p>
          <w:p w:rsidR="00A652EB" w:rsidP="00A652EB" w:rsidRDefault="00A652EB" w14:paraId="738610EB" wp14:textId="77777777">
            <w:pPr>
              <w:rPr>
                <w:rFonts w:ascii="Arial" w:hAnsi="Arial" w:cs="Arial"/>
                <w:b/>
                <w:bCs/>
                <w:iCs/>
                <w:color w:val="000000" w:themeColor="text1"/>
                <w:sz w:val="24"/>
                <w:szCs w:val="24"/>
              </w:rPr>
            </w:pPr>
          </w:p>
          <w:p w:rsidR="00D16F0D" w:rsidP="00A652EB" w:rsidRDefault="00A652EB" w14:paraId="50649D35"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637805D2" wp14:textId="77777777">
      <w:pPr>
        <w:rPr>
          <w:rFonts w:ascii="Arial" w:hAnsi="Arial" w:cs="Arial"/>
          <w:sz w:val="12"/>
          <w:szCs w:val="12"/>
        </w:rPr>
      </w:pPr>
      <w:bookmarkStart w:name="_GoBack" w:id="0"/>
      <w:bookmarkEnd w:id="0"/>
    </w:p>
    <w:sectPr w:rsidRPr="00AC1DAF" w:rsidR="00AC1DAF" w:rsidSect="00945C10">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0563B" w:rsidP="003C5ADC" w:rsidRDefault="0080563B" w14:paraId="463F29E8" wp14:textId="77777777">
      <w:pPr>
        <w:spacing w:after="0" w:line="240" w:lineRule="auto"/>
      </w:pPr>
      <w:r>
        <w:separator/>
      </w:r>
    </w:p>
  </w:endnote>
  <w:endnote w:type="continuationSeparator" w:id="0">
    <w:p xmlns:wp14="http://schemas.microsoft.com/office/word/2010/wordml" w:rsidR="0080563B" w:rsidP="003C5ADC" w:rsidRDefault="0080563B" w14:paraId="3B7B4B8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0563B" w:rsidRDefault="0080563B" w14:paraId="13CA2E66" wp14:textId="77777777">
    <w:pPr>
      <w:pStyle w:val="Footer"/>
    </w:pPr>
    <w:r>
      <w:tab/>
    </w:r>
    <w:r>
      <w:tab/>
    </w:r>
    <w:r>
      <w:t>Version 2</w:t>
    </w:r>
  </w:p>
  <w:p xmlns:wp14="http://schemas.microsoft.com/office/word/2010/wordml" w:rsidR="0080563B" w:rsidRDefault="0080563B" w14:paraId="6182907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0563B" w:rsidP="003C5ADC" w:rsidRDefault="0080563B" w14:paraId="3A0FF5F2" wp14:textId="77777777">
      <w:pPr>
        <w:spacing w:after="0" w:line="240" w:lineRule="auto"/>
      </w:pPr>
      <w:r>
        <w:separator/>
      </w:r>
    </w:p>
  </w:footnote>
  <w:footnote w:type="continuationSeparator" w:id="0">
    <w:p xmlns:wp14="http://schemas.microsoft.com/office/word/2010/wordml" w:rsidR="0080563B" w:rsidP="003C5ADC" w:rsidRDefault="0080563B" w14:paraId="5630AD6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6"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8"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17"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9"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0"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1"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8C4D7A"/>
    <w:multiLevelType w:val="hybridMultilevel"/>
    <w:tmpl w:val="86DC4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4"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6"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3"/>
  </w:num>
  <w:num w:numId="3">
    <w:abstractNumId w:val="25"/>
  </w:num>
  <w:num w:numId="4">
    <w:abstractNumId w:val="21"/>
  </w:num>
  <w:num w:numId="5">
    <w:abstractNumId w:val="1"/>
  </w:num>
  <w:num w:numId="6">
    <w:abstractNumId w:val="9"/>
  </w:num>
  <w:num w:numId="7">
    <w:abstractNumId w:val="15"/>
  </w:num>
  <w:num w:numId="8">
    <w:abstractNumId w:val="12"/>
  </w:num>
  <w:num w:numId="9">
    <w:abstractNumId w:val="10"/>
  </w:num>
  <w:num w:numId="10">
    <w:abstractNumId w:val="11"/>
  </w:num>
  <w:num w:numId="11">
    <w:abstractNumId w:val="26"/>
  </w:num>
  <w:num w:numId="12">
    <w:abstractNumId w:val="24"/>
  </w:num>
  <w:num w:numId="13">
    <w:abstractNumId w:val="23"/>
  </w:num>
  <w:num w:numId="14">
    <w:abstractNumId w:val="6"/>
  </w:num>
  <w:num w:numId="15">
    <w:abstractNumId w:val="20"/>
  </w:num>
  <w:num w:numId="16">
    <w:abstractNumId w:val="17"/>
  </w:num>
  <w:num w:numId="17">
    <w:abstractNumId w:val="14"/>
  </w:num>
  <w:num w:numId="18">
    <w:abstractNumId w:val="8"/>
  </w:num>
  <w:num w:numId="19">
    <w:abstractNumId w:val="0"/>
  </w:num>
  <w:num w:numId="20">
    <w:abstractNumId w:val="16"/>
  </w:num>
  <w:num w:numId="21">
    <w:abstractNumId w:val="2"/>
  </w:num>
  <w:num w:numId="22">
    <w:abstractNumId w:val="19"/>
  </w:num>
  <w:num w:numId="23">
    <w:abstractNumId w:val="5"/>
  </w:num>
  <w:num w:numId="24">
    <w:abstractNumId w:val="3"/>
  </w:num>
  <w:num w:numId="25">
    <w:abstractNumId w:val="7"/>
  </w:num>
  <w:num w:numId="26">
    <w:abstractNumId w:val="18"/>
  </w:num>
  <w:num w:numId="27">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0563B"/>
    <w:rsid w:val="00817487"/>
    <w:rsid w:val="00833B59"/>
    <w:rsid w:val="008D06B9"/>
    <w:rsid w:val="008D2E4C"/>
    <w:rsid w:val="008F22F4"/>
    <w:rsid w:val="009076A8"/>
    <w:rsid w:val="00920992"/>
    <w:rsid w:val="00925E83"/>
    <w:rsid w:val="00945C10"/>
    <w:rsid w:val="00952AEE"/>
    <w:rsid w:val="00986D55"/>
    <w:rsid w:val="009B17FE"/>
    <w:rsid w:val="00A316ED"/>
    <w:rsid w:val="00A4004E"/>
    <w:rsid w:val="00A54AAA"/>
    <w:rsid w:val="00A652EB"/>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244B787D"/>
    <w:rsid w:val="3D8ABB8E"/>
    <w:rsid w:val="4E43501B"/>
    <w:rsid w:val="53AEE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4C35"/>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6C0F61BC-256B-4C5E-B664-2EFB5369285E}">
  <ds:schemaRefs>
    <ds:schemaRef ds:uri="http://schemas.openxmlformats.org/officeDocument/2006/bibliography"/>
  </ds:schemaRefs>
</ds:datastoreItem>
</file>

<file path=customXml/itemProps2.xml><?xml version="1.0" encoding="utf-8"?>
<ds:datastoreItem xmlns:ds="http://schemas.openxmlformats.org/officeDocument/2006/customXml" ds:itemID="{715D9A29-CEF1-4436-9BF7-1107C1EF21F6}"/>
</file>

<file path=customXml/itemProps3.xml><?xml version="1.0" encoding="utf-8"?>
<ds:datastoreItem xmlns:ds="http://schemas.openxmlformats.org/officeDocument/2006/customXml" ds:itemID="{347AEA84-6AA3-4E4C-A009-C7A7B3FF8D1E}"/>
</file>

<file path=customXml/itemProps4.xml><?xml version="1.0" encoding="utf-8"?>
<ds:datastoreItem xmlns:ds="http://schemas.openxmlformats.org/officeDocument/2006/customXml" ds:itemID="{01F49D5A-C15A-4921-A75A-E128181E90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Mrs E Trevor</cp:lastModifiedBy>
  <cp:revision>8</cp:revision>
  <cp:lastPrinted>2017-04-11T11:39:00Z</cp:lastPrinted>
  <dcterms:created xsi:type="dcterms:W3CDTF">2022-03-21T13:25:00Z</dcterms:created>
  <dcterms:modified xsi:type="dcterms:W3CDTF">2025-06-24T09:07:04Z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18900</vt:r8>
  </property>
  <property fmtid="{D5CDD505-2E9C-101B-9397-08002B2CF9AE}" pid="4" name="MediaServiceImageTags">
    <vt:lpwstr/>
  </property>
</Properties>
</file>